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10087" w:type="dxa"/>
        <w:tblInd w:w="-142" w:type="dxa"/>
        <w:tblLook w:val="04A0" w:firstRow="1" w:lastRow="0" w:firstColumn="1" w:lastColumn="0" w:noHBand="0" w:noVBand="1"/>
      </w:tblPr>
      <w:tblGrid>
        <w:gridCol w:w="10087"/>
      </w:tblGrid>
      <w:tr>
        <w:trPr>
          <w:trHeight w:val="1810"/>
        </w:trPr>
        <w:tc>
          <w:tcPr>
            <w:shd w:val="clear" w:color="auto" w:fill="auto"/>
            <w:tcBorders>
              <w:bottom w:val="single" w:color="auto" w:sz="4" w:space="0"/>
            </w:tcBorders>
            <w:tcW w:w="10087" w:type="dxa"/>
            <w:textDirection w:val="lrTb"/>
            <w:noWrap w:val="false"/>
          </w:tcPr>
          <w:p>
            <w:pPr>
              <w:contextualSpacing/>
              <w:ind w:left="3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</w:rPr>
              <w:br w:type="page" w:clear="all"/>
            </w:r>
            <w:r>
              <w:rPr>
                <w:rFonts w:ascii="Times New Roman" w:hAnsi="Times New Roman" w:cs="Times New Roman"/>
              </w:rPr>
              <w:br w:type="page" w:clear="all"/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6200775" cy="1133475"/>
                      <wp:effectExtent l="0" t="0" r="9525" b="9525"/>
                      <wp:docPr id="1" name="Рисунок 82" descr="титул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Рисунок 8" descr="титул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200775" cy="11334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width:488.25pt;height:89.25pt;mso-wrap-distance-left:0.00pt;mso-wrap-distance-top:0.00pt;mso-wrap-distance-right:0.00pt;mso-wrap-distance-bottom:0.00pt;" stroked="f">
                      <v:path textboxrect="0,0,0,0"/>
                      <v:imagedata r:id="rId9" o:title="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</w:p>
        </w:tc>
      </w:tr>
      <w:tr>
        <w:trPr>
          <w:trHeight w:val="179"/>
        </w:trPr>
        <w:tc>
          <w:tcPr>
            <w:tcBorders>
              <w:top w:val="single" w:color="auto" w:sz="4" w:space="0"/>
              <w:bottom w:val="single" w:color="auto" w:sz="4" w:space="0"/>
            </w:tcBorders>
            <w:tcMar>
              <w:left w:w="0" w:type="dxa"/>
              <w:right w:w="0" w:type="dxa"/>
            </w:tcMar>
            <w:tcW w:w="10087" w:type="dxa"/>
            <w:textDirection w:val="lrTb"/>
            <w:noWrap w:val="false"/>
          </w:tcPr>
          <w:p>
            <w:pPr>
              <w:contextualSpacing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115172, Москва, ул. Б.Каменщики, д. 7;тел., факс: (495) 134 1234; </w:t>
            </w:r>
            <w:r>
              <w:rPr>
                <w:rFonts w:ascii="Times New Roman" w:hAnsi="Times New Roman" w:cs="Times New Roman"/>
                <w:b/>
                <w:sz w:val="24"/>
                <w:szCs w:val="28"/>
                <w:lang w:val="pl-PL"/>
              </w:rPr>
              <w:t xml:space="preserve">e</w:t>
            </w: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-</w:t>
            </w:r>
            <w:r>
              <w:rPr>
                <w:rFonts w:ascii="Times New Roman" w:hAnsi="Times New Roman" w:cs="Times New Roman"/>
                <w:b/>
                <w:sz w:val="24"/>
                <w:szCs w:val="28"/>
                <w:lang w:val="pl-PL"/>
              </w:rPr>
              <w:t xml:space="preserve">mail</w:t>
            </w:r>
            <w:r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: spo-54@edu.mos.ru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МЕТОДИЧЕСКИЕ РЕКОМЕНДАЦИИ</w:t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лабораторной работе №10: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Вычисление доходов. Отчет по продажам. Работа с интерфейсом.</w:t>
      </w:r>
      <w:r>
        <w:rPr>
          <w:rFonts w:ascii="Times New Roman" w:hAnsi="Times New Roman" w:cs="Times New Roman"/>
          <w:b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учебной дисциплине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МДК 01.01 Разработка программных модулей</w:t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09.02.07 «Информационные системы и программирование»</w:t>
      </w:r>
      <w:r>
        <w:rPr>
          <w:rFonts w:ascii="Times New Roman" w:hAnsi="Times New Roman" w:cs="Times New Roman"/>
          <w:b/>
          <w:bCs/>
          <w:sz w:val="28"/>
          <w:szCs w:val="28"/>
        </w:rPr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</w:r>
    </w:p>
    <w:p>
      <w:pPr>
        <w:rPr>
          <w:rFonts w:ascii="Times New Roman" w:hAnsi="Times New Roman" w:cs="Times New Roman" w:eastAsiaTheme="majorEastAsia"/>
          <w:color w:val="2e74b5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 w:clear="all"/>
      </w:r>
      <w:r>
        <w:rPr>
          <w:rFonts w:ascii="Times New Roman" w:hAnsi="Times New Roman" w:cs="Times New Roman" w:eastAsiaTheme="majorEastAsia"/>
          <w:color w:val="2e74b5" w:themeColor="accent1" w:themeShade="BF"/>
          <w:sz w:val="32"/>
          <w:szCs w:val="32"/>
        </w:rPr>
      </w:r>
    </w:p>
    <w:sdt>
      <w:sdtPr>
        <w15:appearance w15:val="boundingBox"/>
        <w:id w:val="-1452624424"/>
        <w:docPartObj>
          <w:docPartGallery w:val="Table of Contents"/>
          <w:docPartUnique w:val="true"/>
        </w:docPartObj>
        <w:rPr>
          <w:rFonts w:ascii="Times New Roman" w:hAnsi="Times New Roman" w:cs="Times New Roman" w:eastAsiaTheme="minorHAnsi"/>
          <w:color w:val="auto"/>
          <w:sz w:val="22"/>
          <w:szCs w:val="22"/>
          <w:lang w:eastAsia="en-US"/>
        </w:rPr>
      </w:sdtPr>
      <w:sdtContent>
        <w:p>
          <w:pPr>
            <w:pStyle w:val="633"/>
            <w:rPr>
              <w:rFonts w:ascii="Times New Roman" w:hAnsi="Times New Roman" w:cs="Times New Roman"/>
              <w:b/>
              <w:color w:val="auto"/>
              <w:sz w:val="40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40"/>
              <w:szCs w:val="28"/>
            </w:rPr>
            <w:t xml:space="preserve">Оглавление</w:t>
          </w:r>
          <w:r>
            <w:rPr>
              <w:rFonts w:ascii="Times New Roman" w:hAnsi="Times New Roman" w:cs="Times New Roman"/>
              <w:b/>
              <w:color w:val="auto"/>
              <w:sz w:val="40"/>
              <w:szCs w:val="28"/>
            </w:rPr>
          </w:r>
        </w:p>
        <w:p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sz w:val="28"/>
              <w:szCs w:val="28"/>
              <w:lang w:eastAsia="ru-RU"/>
            </w:rPr>
          </w:r>
          <w:r>
            <w:rPr>
              <w:rFonts w:ascii="Times New Roman" w:hAnsi="Times New Roman" w:cs="Times New Roman"/>
              <w:sz w:val="28"/>
              <w:szCs w:val="28"/>
              <w:lang w:eastAsia="ru-RU"/>
            </w:rPr>
          </w:r>
        </w:p>
        <w:p>
          <w:pPr>
            <w:pStyle w:val="634"/>
            <w:spacing w:line="36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tooltip="#_Toc148712660" w:anchor="_Toc148712660" w:history="1">
            <w:r>
              <w:rPr>
                <w:rStyle w:val="635"/>
                <w:rFonts w:ascii="Times New Roman" w:hAnsi="Times New Roman" w:cs="Times New Roman"/>
                <w:b/>
                <w:sz w:val="28"/>
              </w:rPr>
              <w:t xml:space="preserve">Введение</w:t>
            </w:r>
            <w:r>
              <w:rPr>
                <w:rFonts w:ascii="Times New Roman" w:hAnsi="Times New Roman" w:cs="Times New Roman"/>
                <w:b/>
                <w:sz w:val="28"/>
              </w:rPr>
              <w:tab/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8"/>
              </w:rPr>
              <w:instrText xml:space="preserve"> PAGEREF _Toc148712660 \h </w:instrText>
            </w:r>
            <w:r>
              <w:rPr>
                <w:rFonts w:ascii="Times New Roman" w:hAnsi="Times New Roman" w:cs="Times New Roman"/>
                <w:b/>
                <w:sz w:val="28"/>
              </w:rPr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8"/>
              </w:rPr>
              <w:t xml:space="preserve">3</w:t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end"/>
            </w:r>
          </w:hyperlink>
          <w:r/>
          <w:r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r>
        </w:p>
        <w:p>
          <w:pPr>
            <w:pStyle w:val="634"/>
            <w:spacing w:line="360" w:lineRule="auto"/>
            <w:tabs>
              <w:tab w:val="left" w:pos="440" w:leader="none"/>
              <w:tab w:val="right" w:pos="9345" w:leader="dot"/>
            </w:tabs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pPr>
          <w:r/>
          <w:hyperlink w:tooltip="#_Toc148712661" w:anchor="_Toc148712661" w:history="1">
            <w:r>
              <w:rPr>
                <w:rStyle w:val="635"/>
                <w:rFonts w:ascii="Times New Roman" w:hAnsi="Times New Roman" w:cs="Times New Roman"/>
                <w:b/>
                <w:sz w:val="28"/>
              </w:rPr>
              <w:t xml:space="preserve">1.</w:t>
            </w:r>
            <w:r>
              <w:rPr>
                <w:rFonts w:ascii="Times New Roman" w:hAnsi="Times New Roman" w:cs="Times New Roman" w:eastAsiaTheme="minorEastAsia"/>
                <w:b/>
                <w:sz w:val="28"/>
                <w:lang w:eastAsia="ru-RU"/>
              </w:rPr>
              <w:tab/>
            </w:r>
            <w:r>
              <w:rPr>
                <w:rStyle w:val="635"/>
                <w:rFonts w:ascii="Times New Roman" w:hAnsi="Times New Roman" w:cs="Times New Roman"/>
                <w:b/>
                <w:sz w:val="28"/>
              </w:rPr>
              <w:t xml:space="preserve">Регистры накопления оборотов</w:t>
            </w:r>
            <w:r>
              <w:rPr>
                <w:rFonts w:ascii="Times New Roman" w:hAnsi="Times New Roman" w:cs="Times New Roman"/>
                <w:b/>
                <w:sz w:val="28"/>
              </w:rPr>
              <w:tab/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8"/>
              </w:rPr>
              <w:instrText xml:space="preserve"> PAGEREF _Toc148712661 \h </w:instrText>
            </w:r>
            <w:r>
              <w:rPr>
                <w:rFonts w:ascii="Times New Roman" w:hAnsi="Times New Roman" w:cs="Times New Roman"/>
                <w:b/>
                <w:sz w:val="28"/>
              </w:rPr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8"/>
              </w:rPr>
              <w:t xml:space="preserve">5</w:t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end"/>
            </w:r>
          </w:hyperlink>
          <w:r/>
          <w:r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r>
        </w:p>
        <w:p>
          <w:pPr>
            <w:pStyle w:val="634"/>
            <w:spacing w:line="360" w:lineRule="auto"/>
            <w:tabs>
              <w:tab w:val="left" w:pos="440" w:leader="none"/>
              <w:tab w:val="right" w:pos="9345" w:leader="dot"/>
            </w:tabs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pPr>
          <w:r/>
          <w:hyperlink w:tooltip="#_Toc148712662" w:anchor="_Toc148712662" w:history="1">
            <w:r>
              <w:rPr>
                <w:rStyle w:val="635"/>
                <w:rFonts w:ascii="Times New Roman" w:hAnsi="Times New Roman" w:cs="Times New Roman"/>
                <w:b/>
                <w:sz w:val="28"/>
              </w:rPr>
              <w:t xml:space="preserve">2.</w:t>
            </w:r>
            <w:r>
              <w:rPr>
                <w:rFonts w:ascii="Times New Roman" w:hAnsi="Times New Roman" w:cs="Times New Roman" w:eastAsiaTheme="minorEastAsia"/>
                <w:b/>
                <w:sz w:val="28"/>
                <w:lang w:eastAsia="ru-RU"/>
              </w:rPr>
              <w:tab/>
            </w:r>
            <w:r>
              <w:rPr>
                <w:rStyle w:val="635"/>
                <w:rFonts w:ascii="Times New Roman" w:hAnsi="Times New Roman" w:cs="Times New Roman"/>
                <w:b/>
                <w:sz w:val="28"/>
              </w:rPr>
              <w:t xml:space="preserve">Отчеты — построение отчета по регистру накопления</w:t>
            </w:r>
            <w:r>
              <w:rPr>
                <w:rFonts w:ascii="Times New Roman" w:hAnsi="Times New Roman" w:cs="Times New Roman"/>
                <w:b/>
                <w:sz w:val="28"/>
              </w:rPr>
              <w:tab/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8"/>
              </w:rPr>
              <w:instrText xml:space="preserve"> PAGEREF _Toc148712662 \h </w:instrText>
            </w:r>
            <w:r>
              <w:rPr>
                <w:rFonts w:ascii="Times New Roman" w:hAnsi="Times New Roman" w:cs="Times New Roman"/>
                <w:b/>
                <w:sz w:val="28"/>
              </w:rPr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8"/>
              </w:rPr>
              <w:t xml:space="preserve">16</w:t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end"/>
            </w:r>
          </w:hyperlink>
          <w:r/>
          <w:r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r>
        </w:p>
        <w:p>
          <w:pPr>
            <w:pStyle w:val="634"/>
            <w:spacing w:line="360" w:lineRule="auto"/>
            <w:tabs>
              <w:tab w:val="left" w:pos="440" w:leader="none"/>
              <w:tab w:val="right" w:pos="9345" w:leader="dot"/>
            </w:tabs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pPr>
          <w:r/>
          <w:hyperlink w:tooltip="#_Toc148712663" w:anchor="_Toc148712663" w:history="1">
            <w:r>
              <w:rPr>
                <w:rStyle w:val="635"/>
                <w:rFonts w:ascii="Times New Roman" w:hAnsi="Times New Roman" w:cs="Times New Roman"/>
                <w:b/>
                <w:sz w:val="28"/>
              </w:rPr>
              <w:t xml:space="preserve">3.</w:t>
            </w:r>
            <w:r>
              <w:rPr>
                <w:rFonts w:ascii="Times New Roman" w:hAnsi="Times New Roman" w:cs="Times New Roman" w:eastAsiaTheme="minorEastAsia"/>
                <w:b/>
                <w:sz w:val="28"/>
                <w:lang w:eastAsia="ru-RU"/>
              </w:rPr>
              <w:tab/>
            </w:r>
            <w:r>
              <w:rPr>
                <w:rStyle w:val="635"/>
                <w:rFonts w:ascii="Times New Roman" w:hAnsi="Times New Roman" w:cs="Times New Roman"/>
                <w:b/>
                <w:sz w:val="28"/>
              </w:rPr>
              <w:t xml:space="preserve">Подсистемы и группы команд - настройка интерфейса</w:t>
            </w:r>
            <w:r>
              <w:rPr>
                <w:rFonts w:ascii="Times New Roman" w:hAnsi="Times New Roman" w:cs="Times New Roman"/>
                <w:b/>
                <w:sz w:val="28"/>
              </w:rPr>
              <w:tab/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8"/>
              </w:rPr>
              <w:instrText xml:space="preserve"> PAGEREF _Toc148712663 \h </w:instrText>
            </w:r>
            <w:r>
              <w:rPr>
                <w:rFonts w:ascii="Times New Roman" w:hAnsi="Times New Roman" w:cs="Times New Roman"/>
                <w:b/>
                <w:sz w:val="28"/>
              </w:rPr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8"/>
              </w:rPr>
              <w:t xml:space="preserve">33</w:t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end"/>
            </w:r>
          </w:hyperlink>
          <w:r/>
          <w:r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r>
        </w:p>
        <w:p>
          <w:pPr>
            <w:pStyle w:val="634"/>
            <w:spacing w:line="360" w:lineRule="auto"/>
            <w:tabs>
              <w:tab w:val="left" w:pos="440" w:leader="none"/>
              <w:tab w:val="right" w:pos="9345" w:leader="dot"/>
            </w:tabs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pPr>
          <w:r/>
          <w:hyperlink w:tooltip="#_Toc148712664" w:anchor="_Toc148712664" w:history="1">
            <w:r>
              <w:rPr>
                <w:rStyle w:val="635"/>
                <w:rFonts w:ascii="Times New Roman" w:hAnsi="Times New Roman" w:cs="Times New Roman"/>
                <w:b/>
                <w:sz w:val="28"/>
              </w:rPr>
              <w:t xml:space="preserve">4.</w:t>
            </w:r>
            <w:r>
              <w:rPr>
                <w:rFonts w:ascii="Times New Roman" w:hAnsi="Times New Roman" w:cs="Times New Roman" w:eastAsiaTheme="minorEastAsia"/>
                <w:b/>
                <w:sz w:val="28"/>
                <w:lang w:eastAsia="ru-RU"/>
              </w:rPr>
              <w:tab/>
            </w:r>
            <w:r>
              <w:rPr>
                <w:rStyle w:val="635"/>
                <w:rFonts w:ascii="Times New Roman" w:hAnsi="Times New Roman" w:cs="Times New Roman"/>
                <w:b/>
                <w:sz w:val="28"/>
              </w:rPr>
              <w:t xml:space="preserve">Пользователи информационной базы – роли</w:t>
            </w:r>
            <w:r>
              <w:rPr>
                <w:rFonts w:ascii="Times New Roman" w:hAnsi="Times New Roman" w:cs="Times New Roman"/>
                <w:b/>
                <w:sz w:val="28"/>
              </w:rPr>
              <w:tab/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8"/>
              </w:rPr>
              <w:instrText xml:space="preserve"> PAGEREF _Toc148712664 \h </w:instrText>
            </w:r>
            <w:r>
              <w:rPr>
                <w:rFonts w:ascii="Times New Roman" w:hAnsi="Times New Roman" w:cs="Times New Roman"/>
                <w:b/>
                <w:sz w:val="28"/>
              </w:rPr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8"/>
              </w:rPr>
              <w:t xml:space="preserve">44</w:t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end"/>
            </w:r>
          </w:hyperlink>
          <w:r/>
          <w:r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r>
        </w:p>
        <w:p>
          <w:pPr>
            <w:pStyle w:val="634"/>
            <w:spacing w:line="36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pPr>
          <w:r/>
          <w:hyperlink w:tooltip="#_Toc148712665" w:anchor="_Toc148712665" w:history="1">
            <w:r>
              <w:rPr>
                <w:rStyle w:val="635"/>
                <w:rFonts w:ascii="Times New Roman" w:hAnsi="Times New Roman" w:cs="Times New Roman"/>
                <w:b/>
                <w:sz w:val="28"/>
              </w:rPr>
              <w:t xml:space="preserve">Индивидуальное задание</w:t>
            </w:r>
            <w:r>
              <w:rPr>
                <w:rFonts w:ascii="Times New Roman" w:hAnsi="Times New Roman" w:cs="Times New Roman"/>
                <w:b/>
                <w:sz w:val="28"/>
              </w:rPr>
              <w:tab/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8"/>
              </w:rPr>
              <w:instrText xml:space="preserve"> PAGEREF _Toc148712665 \h </w:instrText>
            </w:r>
            <w:r>
              <w:rPr>
                <w:rFonts w:ascii="Times New Roman" w:hAnsi="Times New Roman" w:cs="Times New Roman"/>
                <w:b/>
                <w:sz w:val="28"/>
              </w:rPr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8"/>
              </w:rPr>
              <w:t xml:space="preserve">50</w:t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end"/>
            </w:r>
          </w:hyperlink>
          <w:r/>
          <w:r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r>
        </w:p>
        <w:p>
          <w:pPr>
            <w:pStyle w:val="634"/>
            <w:spacing w:line="360" w:lineRule="auto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pPr>
          <w:r/>
          <w:hyperlink w:tooltip="#_Toc148712666" w:anchor="_Toc148712666" w:history="1">
            <w:r>
              <w:rPr>
                <w:rStyle w:val="635"/>
                <w:rFonts w:ascii="Times New Roman" w:hAnsi="Times New Roman" w:cs="Times New Roman"/>
                <w:b/>
                <w:sz w:val="28"/>
              </w:rPr>
              <w:t xml:space="preserve">Контрольные вопросы</w:t>
            </w:r>
            <w:r>
              <w:rPr>
                <w:rFonts w:ascii="Times New Roman" w:hAnsi="Times New Roman" w:cs="Times New Roman"/>
                <w:b/>
                <w:sz w:val="28"/>
              </w:rPr>
              <w:tab/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begin"/>
            </w:r>
            <w:r>
              <w:rPr>
                <w:rFonts w:ascii="Times New Roman" w:hAnsi="Times New Roman" w:cs="Times New Roman"/>
                <w:b/>
                <w:sz w:val="28"/>
              </w:rPr>
              <w:instrText xml:space="preserve"> PAGEREF _Toc148712666 \h </w:instrText>
            </w:r>
            <w:r>
              <w:rPr>
                <w:rFonts w:ascii="Times New Roman" w:hAnsi="Times New Roman" w:cs="Times New Roman"/>
                <w:b/>
                <w:sz w:val="28"/>
              </w:rPr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separate"/>
            </w:r>
            <w:r>
              <w:rPr>
                <w:rFonts w:ascii="Times New Roman" w:hAnsi="Times New Roman" w:cs="Times New Roman"/>
                <w:b/>
                <w:sz w:val="28"/>
              </w:rPr>
              <w:t xml:space="preserve">52</w:t>
            </w:r>
            <w:r>
              <w:rPr>
                <w:rFonts w:ascii="Times New Roman" w:hAnsi="Times New Roman" w:cs="Times New Roman"/>
                <w:b/>
                <w:sz w:val="28"/>
              </w:rPr>
              <w:fldChar w:fldCharType="end"/>
            </w:r>
          </w:hyperlink>
          <w:r/>
          <w:r>
            <w:rPr>
              <w:rFonts w:ascii="Times New Roman" w:hAnsi="Times New Roman" w:cs="Times New Roman" w:eastAsiaTheme="minorEastAsia"/>
              <w:b/>
              <w:sz w:val="28"/>
              <w:lang w:eastAsia="ru-RU"/>
            </w:rPr>
          </w:r>
        </w:p>
        <w:p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</w:rPr>
          </w:r>
        </w:p>
      </w:sdtContent>
    </w:sdt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</w:r>
    </w:p>
    <w:p>
      <w:pPr>
        <w:rPr>
          <w:rFonts w:ascii="Times New Roman" w:hAnsi="Times New Roman" w:cs="Times New Roman" w:eastAsiaTheme="majorEastAsia"/>
          <w:color w:val="2e74b5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 w:clear="all"/>
      </w:r>
      <w:bookmarkStart w:id="0" w:name="_GoBack"/>
      <w:r/>
      <w:bookmarkEnd w:id="0"/>
      <w:r/>
      <w:r>
        <w:rPr>
          <w:rFonts w:ascii="Times New Roman" w:hAnsi="Times New Roman" w:cs="Times New Roman" w:eastAsiaTheme="majorEastAsia"/>
          <w:color w:val="2e74b5" w:themeColor="accent1" w:themeShade="BF"/>
          <w:sz w:val="32"/>
          <w:szCs w:val="32"/>
        </w:rPr>
      </w:r>
    </w:p>
    <w:p>
      <w:pPr>
        <w:pStyle w:val="628"/>
        <w:ind w:firstLine="709"/>
        <w:jc w:val="both"/>
        <w:spacing w:line="480" w:lineRule="auto"/>
        <w:rPr>
          <w:rFonts w:ascii="Times New Roman" w:hAnsi="Times New Roman" w:cs="Times New Roman"/>
          <w:b/>
          <w:color w:val="auto"/>
          <w:sz w:val="40"/>
          <w:szCs w:val="28"/>
        </w:rPr>
      </w:pPr>
      <w:r/>
      <w:bookmarkStart w:id="1" w:name="_Toc127804920"/>
      <w:r/>
      <w:bookmarkStart w:id="2" w:name="_Toc127877848"/>
      <w:r/>
      <w:bookmarkStart w:id="3" w:name="_Toc127887874"/>
      <w:r/>
      <w:bookmarkStart w:id="4" w:name="_Toc127967049"/>
      <w:r/>
      <w:bookmarkStart w:id="5" w:name="_Toc148174528"/>
      <w:r/>
      <w:bookmarkStart w:id="6" w:name="_Toc148712660"/>
      <w:r>
        <w:rPr>
          <w:rFonts w:ascii="Times New Roman" w:hAnsi="Times New Roman" w:cs="Times New Roman"/>
          <w:b/>
          <w:color w:val="auto"/>
          <w:sz w:val="40"/>
          <w:szCs w:val="28"/>
        </w:rPr>
        <w:t xml:space="preserve">Введение</w:t>
      </w:r>
      <w:bookmarkEnd w:id="1"/>
      <w:r/>
      <w:bookmarkEnd w:id="2"/>
      <w:r/>
      <w:bookmarkEnd w:id="3"/>
      <w:r/>
      <w:bookmarkEnd w:id="4"/>
      <w:r/>
      <w:bookmarkEnd w:id="5"/>
      <w:r/>
      <w:bookmarkEnd w:id="6"/>
      <w:r/>
      <w:r>
        <w:rPr>
          <w:rFonts w:ascii="Times New Roman" w:hAnsi="Times New Roman" w:cs="Times New Roman"/>
          <w:b/>
          <w:color w:val="auto"/>
          <w:sz w:val="40"/>
          <w:szCs w:val="28"/>
        </w:rPr>
      </w:r>
    </w:p>
    <w:p>
      <w:pPr>
        <w:contextualSpacing/>
        <w:ind w:firstLine="851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</w:t>
      </w:r>
      <w:r>
        <w:rPr>
          <w:rFonts w:ascii="Times New Roman" w:hAnsi="Times New Roman" w:cs="Times New Roman"/>
          <w:sz w:val="28"/>
          <w:szCs w:val="28"/>
        </w:rPr>
        <w:t xml:space="preserve">: Разработка отчетности в информационной базе. Настройка интерфейса.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contextualSpacing/>
        <w:ind w:firstLine="851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Время выполнения</w:t>
      </w:r>
      <w:r>
        <w:rPr>
          <w:rFonts w:ascii="Times New Roman" w:hAnsi="Times New Roman" w:cs="Times New Roman"/>
          <w:sz w:val="28"/>
          <w:szCs w:val="28"/>
        </w:rPr>
        <w:t xml:space="preserve">: 2 часа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contextualSpacing/>
        <w:ind w:firstLine="851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contextualSpacing/>
        <w:ind w:firstLine="851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Законспектировать теоретические сведения, при наличии.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contextualSpacing/>
        <w:ind w:firstLine="851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Выполнить лабораторную работу.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contextualSpacing/>
        <w:ind w:firstLine="851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Выполнить индивидуальное задания, при наличии.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contextualSpacing/>
        <w:ind w:firstLine="851"/>
        <w:jc w:val="both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Защитить работу, ответив на контрольные вопросы устно.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Регистры накопления — это прикладные объекты конфигурации. Они составляют основу механизма у</w:t>
      </w:r>
      <w:r>
        <w:rPr>
          <w:rFonts w:ascii="Times New Roman" w:hAnsi="Times New Roman" w:cs="Times New Roman"/>
          <w:sz w:val="28"/>
        </w:rPr>
        <w:t xml:space="preserve">чета движения средств (финансов, товаров, материалов и т. д.), который позволяет автоматизировать такие направления, как складской учет, взаиморасчеты, планирование. Отличительная особенность регистра — он хранит информацию только о проведенных документах.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Регистр накопления образует многомерную систему измерений и позволяет «накапливать» числовые данные в разрезе нескольких измерений. Например, в таком регистре можно накапливать информацию об остатках товаров или информацию об объемах продаж.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Пример структуры хранения информации в регистре накопления представлен на рис. 38.1.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7953" cy="1138687"/>
                <wp:effectExtent l="0" t="0" r="5715" b="4445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rcRect l="0" t="0" r="0" b="10563"/>
                        <a:stretch/>
                      </pic:blipFill>
                      <pic:spPr bwMode="auto">
                        <a:xfrm>
                          <a:off x="0" y="0"/>
                          <a:ext cx="5940425" cy="113916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56pt;height:89.66pt;mso-wrap-distance-left:0.00pt;mso-wrap-distance-top:0.00pt;mso-wrap-distance-right:0.00pt;mso-wrap-distance-bottom:0.00pt;" stroked="f">
                <v:path textboxrect="0,0,0,0"/>
                <v:imagedata r:id="rId1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38.1 пример регистра накопления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Регистры накопления по хранимым данным составляют виртуальную таблицу с необходимыми данными для построения отчёта (рис. 38.2).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350" cy="914400"/>
                <wp:effectExtent l="0" t="0" r="4445" b="0"/>
                <wp:docPr id="3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0" r="0" b="14286"/>
                        <a:stretch/>
                      </pic:blipFill>
                      <pic:spPr bwMode="auto">
                        <a:xfrm>
                          <a:off x="0" y="0"/>
                          <a:ext cx="5940425" cy="9145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67pt;height:72.00pt;mso-wrap-distance-left:0.00pt;mso-wrap-distance-top:0.00pt;mso-wrap-distance-right:0.00pt;mso-wrap-distance-bottom:0.00pt;" stroked="f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38.2 Виртуальная таблица регистра накопления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Регистры накопления могут быть двух видов: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Обороты. Регистр накопления оборотов является более «специализированным» видом регистра накопления и позволяет хранить только изменения ресурсов — обороты;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Остатки. Регистр накопления остатков позволяет хранить как итоговые значения ресурсов — остатки, так и изменения этих ресурсов — обороты.</w:t>
      </w:r>
      <w:r>
        <w:rPr>
          <w:rFonts w:ascii="Times New Roman" w:hAnsi="Times New Roman" w:cs="Times New Roman"/>
          <w:sz w:val="28"/>
        </w:rPr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 w:clear="all"/>
      </w:r>
      <w:r>
        <w:rPr>
          <w:rFonts w:ascii="Times New Roman" w:hAnsi="Times New Roman" w:cs="Times New Roman"/>
        </w:rPr>
      </w:r>
    </w:p>
    <w:p>
      <w:pPr>
        <w:pStyle w:val="628"/>
        <w:numPr>
          <w:ilvl w:val="0"/>
          <w:numId w:val="2"/>
        </w:numPr>
        <w:spacing w:after="240"/>
        <w:rPr>
          <w:rFonts w:ascii="Times New Roman" w:hAnsi="Times New Roman" w:cs="Times New Roman"/>
          <w:b/>
          <w:color w:val="auto"/>
          <w:sz w:val="40"/>
        </w:rPr>
      </w:pPr>
      <w:r/>
      <w:bookmarkStart w:id="7" w:name="_Toc148712661"/>
      <w:r>
        <w:rPr>
          <w:rFonts w:ascii="Times New Roman" w:hAnsi="Times New Roman" w:cs="Times New Roman"/>
          <w:b/>
          <w:color w:val="auto"/>
          <w:sz w:val="40"/>
        </w:rPr>
        <w:t xml:space="preserve">Регистры накопления оборотов</w:t>
      </w:r>
      <w:bookmarkEnd w:id="7"/>
      <w:r/>
      <w:r>
        <w:rPr>
          <w:rFonts w:ascii="Times New Roman" w:hAnsi="Times New Roman" w:cs="Times New Roman"/>
          <w:b/>
          <w:color w:val="auto"/>
          <w:sz w:val="40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отчёта по продажам необходим оборотный регистр. Создадим такой регистр с помощью дерева конфигурации (рис. 38.3).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34468" cy="3847381"/>
                <wp:effectExtent l="0" t="0" r="0" b="1270"/>
                <wp:docPr id="4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0" t="0" r="45390" b="7890"/>
                        <a:stretch/>
                      </pic:blipFill>
                      <pic:spPr bwMode="auto">
                        <a:xfrm>
                          <a:off x="0" y="0"/>
                          <a:ext cx="2958705" cy="38791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231.06pt;height:302.94pt;mso-wrap-distance-left:0.00pt;mso-wrap-distance-top:0.00pt;mso-wrap-distance-right:0.00pt;mso-wrap-distance-bottom:0.00pt;" stroked="f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38.3 Создание регистра накопления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Название нового регистра будет «Продажи», вид регистра – «Обороты» (рис. 38.4).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0000" cy="3422103"/>
                <wp:effectExtent l="0" t="0" r="635" b="6985"/>
                <wp:docPr id="5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rcRect l="19171" t="5671" r="0" b="6072"/>
                        <a:stretch/>
                      </pic:blipFill>
                      <pic:spPr bwMode="auto">
                        <a:xfrm>
                          <a:off x="0" y="0"/>
                          <a:ext cx="3600000" cy="34221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283.46pt;height:269.46pt;mso-wrap-distance-left:0.00pt;mso-wrap-distance-top:0.00pt;mso-wrap-distance-right:0.00pt;mso-wrap-distance-bottom:0.00pt;" stroked="f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38.4 Создание регистра накопления – обороты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 xml:space="preserve">Важно!</w:t>
      </w:r>
      <w:r>
        <w:rPr>
          <w:rFonts w:ascii="Times New Roman" w:hAnsi="Times New Roman" w:cs="Times New Roman"/>
          <w:b/>
          <w:i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 xml:space="preserve">У регистра накопления нет представления объекта, так как он не демонстрируется пользователю, и прямая работа пользователя с ним невозможна.</w:t>
      </w:r>
      <w:r>
        <w:rPr>
          <w:rFonts w:ascii="Times New Roman" w:hAnsi="Times New Roman" w:cs="Times New Roman"/>
          <w:b/>
          <w:i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Данные регистра содержат не только реквизиты, но и измерения с ресурсами (рис. 38.5).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76774" cy="3329797"/>
                <wp:effectExtent l="0" t="0" r="0" b="4445"/>
                <wp:docPr id="6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rcRect l="0" t="0" r="376" b="6512"/>
                        <a:stretch/>
                      </pic:blipFill>
                      <pic:spPr bwMode="auto">
                        <a:xfrm>
                          <a:off x="0" y="0"/>
                          <a:ext cx="3483200" cy="333595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273.76pt;height:262.19pt;mso-wrap-distance-left:0.00pt;mso-wrap-distance-top:0.00pt;mso-wrap-distance-right:0.00pt;mso-wrap-distance-bottom:0.00pt;" stroked="f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38.5 Данные регистра накопления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Измерения — описывают разрезы, в которых хранится информация.</w:t>
      </w:r>
      <w:r>
        <w:rPr>
          <w:rFonts w:ascii="Times New Roman" w:hAnsi="Times New Roman" w:cs="Times New Roman"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Ресурсы — содержат хранимую информацию в разрезе измерения.</w:t>
      </w:r>
      <w:r>
        <w:rPr>
          <w:rFonts w:ascii="Times New Roman" w:hAnsi="Times New Roman" w:cs="Times New Roman"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Создадим ресурсы «Количество» (рис. 38.6) и «Сумма» (рис. 38.7).</w:t>
      </w:r>
      <w:r>
        <w:rPr>
          <w:rFonts w:ascii="Times New Roman" w:hAnsi="Times New Roman" w:cs="Times New Roman"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1562" cy="3389522"/>
                <wp:effectExtent l="0" t="0" r="1905" b="1905"/>
                <wp:docPr id="7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1849" t="0" r="1685" b="12977"/>
                        <a:stretch/>
                      </pic:blipFill>
                      <pic:spPr bwMode="auto">
                        <a:xfrm>
                          <a:off x="0" y="0"/>
                          <a:ext cx="4952524" cy="339018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89.89pt;height:266.89pt;mso-wrap-distance-left:0.00pt;mso-wrap-distance-top:0.00pt;mso-wrap-distance-right:0.00pt;mso-wrap-distance-bottom:0.00pt;" stroked="f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38.6 Ресурс «Количество»</w: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2630" cy="2501468"/>
                <wp:effectExtent l="0" t="0" r="635" b="0"/>
                <wp:docPr id="8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2271" r="0" b="15397"/>
                        <a:stretch/>
                      </pic:blipFill>
                      <pic:spPr bwMode="auto">
                        <a:xfrm>
                          <a:off x="0" y="0"/>
                          <a:ext cx="4953000" cy="25016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389.97pt;height:196.97pt;mso-wrap-distance-left:0.00pt;mso-wrap-distance-top:0.00pt;mso-wrap-distance-right:0.00pt;mso-wrap-distance-bottom:0.00pt;" stroked="f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38.7 Ресурс «Сумма»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зададим разрезы, в которых необходимо хранить информацию (измерения), — «Номенклатура» (рис. 38.8) и «Контрагент» (рис. 38.9).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0000" cy="2201712"/>
                <wp:effectExtent l="0" t="0" r="635" b="8255"/>
                <wp:docPr id="9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0" r="1683" b="12930"/>
                        <a:stretch/>
                      </pic:blipFill>
                      <pic:spPr bwMode="auto">
                        <a:xfrm>
                          <a:off x="0" y="0"/>
                          <a:ext cx="3600000" cy="220171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283.46pt;height:173.36pt;mso-wrap-distance-left:0.00pt;mso-wrap-distance-top:0.00pt;mso-wrap-distance-right:0.00pt;mso-wrap-distance-bottom:0.00pt;" stroked="f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38.8 Измерение «Номенклатура»</w: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0000" cy="2344832"/>
                <wp:effectExtent l="0" t="0" r="635" b="0"/>
                <wp:docPr id="10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1179" r="1679" b="12235"/>
                        <a:stretch/>
                      </pic:blipFill>
                      <pic:spPr bwMode="auto">
                        <a:xfrm>
                          <a:off x="0" y="0"/>
                          <a:ext cx="3600000" cy="23448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283.46pt;height:184.63pt;mso-wrap-distance-left:0.00pt;mso-wrap-distance-top:0.00pt;mso-wrap-distance-right:0.00pt;mso-wrap-distance-bottom:0.00pt;" stroked="f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38.9 Измерение «Контрагент»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 итогу вкладка регистра «Данные» будет выглядеть </w:t>
      </w:r>
      <w:r>
        <w:rPr>
          <w:rFonts w:ascii="Times New Roman" w:hAnsi="Times New Roman" w:cs="Times New Roman"/>
          <w:sz w:val="28"/>
        </w:rPr>
        <w:t xml:space="preserve">следующим образом (рис. 38.10)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0000" cy="1939772"/>
                <wp:effectExtent l="0" t="0" r="635" b="3810"/>
                <wp:docPr id="11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0" r="0" b="8613"/>
                        <a:stretch/>
                      </pic:blipFill>
                      <pic:spPr bwMode="auto">
                        <a:xfrm>
                          <a:off x="0" y="0"/>
                          <a:ext cx="3600000" cy="193977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283.46pt;height:152.74pt;mso-wrap-distance-left:0.00pt;mso-wrap-distance-top:0.00pt;mso-wrap-distance-right:0.00pt;mso-wrap-distance-bottom:0.00pt;" stroked="f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38.10 Данные регистра накопления «Продажи»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на данном шаге попытаться сохранить конфигурацию, программа выдаст ошибку, так как наш регистр не имеет ни одного регистратора.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Регистратор — это документ, который создаёт записи в регистре. Задать регистраторы можно на одноименной вкладке окна редактирования регистра.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наш регистр хранит данные о продажах, регистратором для него будет документ «Расходная накладная» (рис. 38.11).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5081420"/>
                <wp:effectExtent l="0" t="0" r="0" b="5080"/>
                <wp:docPr id="1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0" r="0" b="6441"/>
                        <a:stretch/>
                      </pic:blipFill>
                      <pic:spPr bwMode="auto">
                        <a:xfrm>
                          <a:off x="0" y="0"/>
                          <a:ext cx="5400000" cy="50814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25.20pt;height:400.11pt;mso-wrap-distance-left:0.00pt;mso-wrap-distance-top:0.00pt;mso-wrap-distance-right:0.00pt;mso-wrap-distance-bottom:0.00pt;" stroked="f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38.11 регистраторы регистра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Сохраним конфигурацию и перейдём в режим пользователя. Создадим новый заказ клиента и проведём его. На основании заказа клиента создадим расходную накладную (рис. 38.12 - 38.13).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3567059"/>
                <wp:effectExtent l="0" t="0" r="0" b="0"/>
                <wp:docPr id="13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2033" t="2265" r="1668" b="7581"/>
                        <a:stretch/>
                      </pic:blipFill>
                      <pic:spPr bwMode="auto">
                        <a:xfrm>
                          <a:off x="0" y="0"/>
                          <a:ext cx="5400000" cy="35670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25.20pt;height:280.87pt;mso-wrap-distance-left:0.00pt;mso-wrap-distance-top:0.00pt;mso-wrap-distance-right:0.00pt;mso-wrap-distance-bottom:0.00pt;" stroked="f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38.12 Новый заказ клиента – товары</w: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4046589"/>
                <wp:effectExtent l="0" t="0" r="0" b="0"/>
                <wp:docPr id="14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rcRect l="0" t="0" r="0" b="6870"/>
                        <a:stretch/>
                      </pic:blipFill>
                      <pic:spPr bwMode="auto">
                        <a:xfrm>
                          <a:off x="0" y="0"/>
                          <a:ext cx="5400000" cy="404658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25.20pt;height:318.63pt;mso-wrap-distance-left:0.00pt;mso-wrap-distance-top:0.00pt;mso-wrap-distance-right:0.00pt;mso-wrap-distance-bottom:0.00pt;" stroked="f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38.13 Новый заказ клиент – услуги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регистр накопления — это техническая таблица, то пользователю она недоступна. Найти её в пользовательском режиме можно с помощью функций для технического специалиста (рис. 38.14 — 38.15).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8301" cy="1492370"/>
                <wp:effectExtent l="0" t="0" r="5715" b="0"/>
                <wp:docPr id="1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1162" t="0" r="0" b="14844"/>
                        <a:stretch/>
                      </pic:blipFill>
                      <pic:spPr bwMode="auto">
                        <a:xfrm>
                          <a:off x="0" y="0"/>
                          <a:ext cx="5963320" cy="149865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58pt;height:117.51pt;mso-wrap-distance-left:0.00pt;mso-wrap-distance-top:0.00pt;mso-wrap-distance-right:0.00pt;mso-wrap-distance-bottom:0.00pt;" stroked="f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38.14 Функции технического специалиста</w: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16143" cy="5400000"/>
                <wp:effectExtent l="0" t="0" r="8255" b="0"/>
                <wp:docPr id="16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0" r="22394" b="11557"/>
                        <a:stretch/>
                      </pic:blipFill>
                      <pic:spPr bwMode="auto">
                        <a:xfrm>
                          <a:off x="0" y="0"/>
                          <a:ext cx="3516143" cy="540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276.86pt;height:425.20pt;mso-wrap-distance-left:0.00pt;mso-wrap-distance-top:0.00pt;mso-wrap-distance-right:0.00pt;mso-wrap-distance-bottom:0.00pt;" stroked="f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38.15 Регистр накопления в пользовательском режиме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Учитывая, ч</w:t>
      </w:r>
      <w:r>
        <w:rPr>
          <w:rFonts w:ascii="Times New Roman" w:hAnsi="Times New Roman" w:cs="Times New Roman"/>
          <w:sz w:val="28"/>
        </w:rPr>
        <w:t xml:space="preserve">то новый документ был проведён, регистр сведений всё равно пуст. Связано это с отсутствием алгоритма, который должен записывать данные в регистр. Данный алгоритм называется обработкой проведения и срабатывает, когда пользователь нажимает кнопку «Провести».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Хранится такая обработка в модуле объекта документа и создается с помощью конструктора.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Перейдём в режим конфигуратора, откроем вкладку «Движения» документа в «Расходная накладная» и нажмем на кнопку «Конструктор движений» (рис. 38.16 — 38.17).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06569" cy="5040000"/>
                <wp:effectExtent l="0" t="0" r="0" b="8255"/>
                <wp:docPr id="1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rcRect l="437" t="0" r="0" b="6162"/>
                        <a:stretch/>
                      </pic:blipFill>
                      <pic:spPr bwMode="auto">
                        <a:xfrm>
                          <a:off x="0" y="0"/>
                          <a:ext cx="4806569" cy="504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378.47pt;height:396.85pt;mso-wrap-distance-left:0.00pt;mso-wrap-distance-top:0.00pt;mso-wrap-distance-right:0.00pt;mso-wrap-distance-bottom:0.00pt;" stroked="f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38.16 Открытие конструктора движений</w: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09669" cy="4199890"/>
                <wp:effectExtent l="0" t="0" r="5715" b="0"/>
                <wp:docPr id="18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581" t="766" r="3266" b="5986"/>
                        <a:stretch/>
                      </pic:blipFill>
                      <pic:spPr bwMode="auto">
                        <a:xfrm>
                          <a:off x="0" y="0"/>
                          <a:ext cx="5711901" cy="42015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49.58pt;height:330.70pt;mso-wrap-distance-left:0.00pt;mso-wrap-distance-top:0.00pt;mso-wrap-distance-right:0.00pt;mso-wrap-distance-bottom:0.00pt;" stroked="f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38.17 Открытие конструктора движений через дерево конфигурации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Состоит конструктор движений из трёх окон (рис. 38.18):</w:t>
      </w:r>
      <w:r>
        <w:rPr>
          <w:rFonts w:ascii="Times New Roman" w:hAnsi="Times New Roman" w:cs="Times New Roman"/>
          <w:sz w:val="28"/>
        </w:rPr>
      </w:r>
    </w:p>
    <w:p>
      <w:pPr>
        <w:pStyle w:val="636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Регистр, в который будут записываться данные;</w:t>
      </w:r>
      <w:r>
        <w:rPr>
          <w:rFonts w:ascii="Times New Roman" w:hAnsi="Times New Roman" w:cs="Times New Roman"/>
          <w:sz w:val="28"/>
        </w:rPr>
      </w:r>
    </w:p>
    <w:p>
      <w:pPr>
        <w:pStyle w:val="636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Реквизиты документов;</w:t>
      </w:r>
      <w:r>
        <w:rPr>
          <w:rFonts w:ascii="Times New Roman" w:hAnsi="Times New Roman" w:cs="Times New Roman"/>
          <w:sz w:val="28"/>
        </w:rPr>
      </w:r>
    </w:p>
    <w:p>
      <w:pPr>
        <w:pStyle w:val="636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Поля регистра.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59732" cy="3140015"/>
                <wp:effectExtent l="0" t="0" r="7620" b="3810"/>
                <wp:docPr id="19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0" r="0" b="7329"/>
                        <a:stretch/>
                      </pic:blipFill>
                      <pic:spPr bwMode="auto">
                        <a:xfrm>
                          <a:off x="0" y="0"/>
                          <a:ext cx="4680218" cy="31538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366.91pt;height:247.25pt;mso-wrap-distance-left:0.00pt;mso-wrap-distance-top:0.00pt;mso-wrap-distance-right:0.00pt;mso-wrap-distance-bottom:0.00pt;" stroked="f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38.18 Конструктор движений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того чтобы заполнить данные, которые будут помещаться в определенные поля регистра, необходимо нажать на выражение соответствующего поля и выбрать из списка реквизитов документа соответствующий (рис. 38.19). Программа интуитивно с </w:t>
      </w:r>
      <w:r>
        <w:rPr>
          <w:rFonts w:ascii="Times New Roman" w:hAnsi="Times New Roman" w:cs="Times New Roman"/>
          <w:sz w:val="28"/>
        </w:rPr>
        <w:t xml:space="preserve">помощью</w:t>
      </w:r>
      <w:r>
        <w:rPr>
          <w:rFonts w:ascii="Times New Roman" w:hAnsi="Times New Roman" w:cs="Times New Roman"/>
          <w:sz w:val="28"/>
        </w:rPr>
        <w:t xml:space="preserve"> иконки зелёной галочки будет подсказывать нужный реквизит по принципу совпадения типа.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80000" cy="3092392"/>
                <wp:effectExtent l="0" t="0" r="6350" b="0"/>
                <wp:docPr id="20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0" t="0" r="0" b="6275"/>
                        <a:stretch/>
                      </pic:blipFill>
                      <pic:spPr bwMode="auto">
                        <a:xfrm>
                          <a:off x="0" y="0"/>
                          <a:ext cx="4680000" cy="30923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368.50pt;height:243.50pt;mso-wrap-distance-left:0.00pt;mso-wrap-distance-top:0.00pt;mso-wrap-distance-right:0.00pt;mso-wrap-distance-bottom:0.00pt;" stroked="f">
                <v:path textboxrect="0,0,0,0"/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38.19 Заполнение конструктора движения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 как нам нужно хранить данные по всей номенклатуре (услугам и товарам), нам нужно создать два движения. Первое будет выглядеть следующим образом (рис.38.20).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12611" cy="1236037"/>
                <wp:effectExtent l="0" t="0" r="7620" b="2540"/>
                <wp:docPr id="21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rcRect l="0" t="0" r="12370" b="17748"/>
                        <a:stretch/>
                      </pic:blipFill>
                      <pic:spPr bwMode="auto">
                        <a:xfrm>
                          <a:off x="0" y="0"/>
                          <a:ext cx="6119501" cy="12580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73.43pt;height:97.33pt;mso-wrap-distance-left:0.00pt;mso-wrap-distance-top:0.00pt;mso-wrap-distance-right:0.00pt;mso-wrap-distance-bottom:0.00pt;" stroked="f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38.20 Движение по товарам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создания второго движения нужно нажать кнопку «Добавить» в левом верхнем углу окна конструктора. После заполнения данных необходимо нажать кнопку «ОК» (рис. 38.21).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887" cy="2562046"/>
                <wp:effectExtent l="0" t="0" r="3810" b="0"/>
                <wp:docPr id="22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rcRect l="0" t="0" r="0" b="4953"/>
                        <a:stretch/>
                      </pic:blipFill>
                      <pic:spPr bwMode="auto">
                        <a:xfrm>
                          <a:off x="0" y="0"/>
                          <a:ext cx="5940425" cy="25622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1pt;height:201.74pt;mso-wrap-distance-left:0.00pt;mso-wrap-distance-top:0.00pt;mso-wrap-distance-right:0.00pt;mso-wrap-distance-bottom:0.00pt;" stroked="f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38.21 Движение по услугам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Так как услуга идет всегда в одном экземпляре, то поле «Количество» регистра накопления зададим числом «1».</w:t>
      </w:r>
      <w:r>
        <w:rPr>
          <w:rFonts w:ascii="Times New Roman" w:hAnsi="Times New Roman" w:cs="Times New Roman"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После завершения создания движения откроется окно модуля объекта документа.</w:t>
      </w:r>
      <w:r>
        <w:rPr>
          <w:rFonts w:ascii="Times New Roman" w:hAnsi="Times New Roman" w:cs="Times New Roman"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Перейдём в пользовательский режим и проведем ранее созданный документ. Теперь движения по нему отразятся в регистре накопления «Продажи» (рис. 38.22).</w:t>
      </w:r>
      <w:r>
        <w:rPr>
          <w:rFonts w:ascii="Times New Roman" w:hAnsi="Times New Roman" w:cs="Times New Roman"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8738" cy="1406105"/>
                <wp:effectExtent l="0" t="0" r="5080" b="3810"/>
                <wp:docPr id="23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rcRect l="0" t="0" r="0" b="23458"/>
                        <a:stretch/>
                      </pic:blipFill>
                      <pic:spPr bwMode="auto">
                        <a:xfrm>
                          <a:off x="0" y="0"/>
                          <a:ext cx="5940425" cy="1406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62pt;height:110.72pt;mso-wrap-distance-left:0.00pt;mso-wrap-distance-top:0.00pt;mso-wrap-distance-right:0.00pt;mso-wrap-distance-bottom:0.00pt;" stroked="f">
                <v:path textboxrect="0,0,0,0"/>
                <v:imagedata r:id="rId31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38.22 Регистр накоплений в пользовательском режиме</w:t>
      </w:r>
      <w:r>
        <w:rPr>
          <w:rFonts w:ascii="Times New Roman" w:hAnsi="Times New Roman" w:cs="Times New Roman"/>
          <w:b/>
          <w:sz w:val="24"/>
        </w:rPr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 w:clear="all"/>
      </w:r>
      <w:r>
        <w:rPr>
          <w:rFonts w:ascii="Times New Roman" w:hAnsi="Times New Roman" w:cs="Times New Roman"/>
        </w:rPr>
      </w:r>
    </w:p>
    <w:p>
      <w:pPr>
        <w:pStyle w:val="628"/>
        <w:numPr>
          <w:ilvl w:val="0"/>
          <w:numId w:val="2"/>
        </w:numPr>
        <w:spacing w:after="240"/>
        <w:rPr>
          <w:rFonts w:ascii="Times New Roman" w:hAnsi="Times New Roman" w:cs="Times New Roman"/>
          <w:b/>
          <w:color w:val="auto"/>
          <w:sz w:val="40"/>
        </w:rPr>
      </w:pPr>
      <w:r/>
      <w:bookmarkStart w:id="8" w:name="_Toc148712662"/>
      <w:r>
        <w:rPr>
          <w:rFonts w:ascii="Times New Roman" w:hAnsi="Times New Roman" w:cs="Times New Roman"/>
          <w:b/>
          <w:color w:val="auto"/>
          <w:sz w:val="40"/>
        </w:rPr>
        <w:t xml:space="preserve">Отчеты — построение отчета по регистру накопления</w:t>
      </w:r>
      <w:bookmarkEnd w:id="8"/>
      <w:r/>
      <w:r>
        <w:rPr>
          <w:rFonts w:ascii="Times New Roman" w:hAnsi="Times New Roman" w:cs="Times New Roman"/>
          <w:b/>
          <w:color w:val="auto"/>
          <w:sz w:val="40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отчёта требуется механизм для построения таблиц и диаграмм. Такой механизм в 1С называется «Отчёты».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Отчёты — это прикладной объект, который, используя систему компоновки данных, формирует таблицу или диаграмму.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Система компоновки данных — это механизм, основанный на декларативном описании отчетов. Он предназначен для построения отчетов, а также вывода информации, имеющей сложную структуру и содержащей произвольный набор таблиц и диаграмм.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Схема компоновки данных описывает суть данных, которые представляются отчету: откуда получать данные и как можно управлять компоновкой данных. Представляет собой базу, на основе которой могут быть сформированы всевозможные отчеты.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Система компоновки данных строит отчёт на основании схемы компоновки данных.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Система компоновки данных — это механизм построения отчёта, а схема компоновки данных — это инструкция для системы компоновки данных.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Добавим новый отчёт в дереве конфигурации и дадим ему наименование «Отчёт по продажам».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Здесь же необходимо выбрать или создать схему компоновки данных. Для того чтобы создать новую схему компоновки данных, необходимо нажать кнопку «Открыть схему компоновки данных» (рис. 39.1).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7940" cy="5045075"/>
                <wp:effectExtent l="0" t="0" r="6350" b="3175"/>
                <wp:docPr id="2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rcRect l="872" t="954" r="2674" b="5998"/>
                        <a:stretch/>
                      </pic:blipFill>
                      <pic:spPr bwMode="auto">
                        <a:xfrm>
                          <a:off x="0" y="0"/>
                          <a:ext cx="5729849" cy="50467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51.02pt;height:397.25pt;mso-wrap-distance-left:0.00pt;mso-wrap-distance-top:0.00pt;mso-wrap-distance-right:0.00pt;mso-wrap-distance-bottom:0.00pt;" stroked="f">
                <v:path textboxrect="0,0,0,0"/>
                <v:imagedata r:id="rId3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39.1 Отчет по продажам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появившемся конструкторе макете не требуется ничего менять, поэтому нажимаем кнопку «Готово» (рис. 39.2)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31671" cy="4680000"/>
                <wp:effectExtent l="0" t="0" r="7620" b="6350"/>
                <wp:docPr id="2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rcRect l="1016" t="853" r="1679" b="6953"/>
                        <a:stretch/>
                      </pic:blipFill>
                      <pic:spPr bwMode="auto">
                        <a:xfrm>
                          <a:off x="0" y="0"/>
                          <a:ext cx="4831671" cy="468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380.45pt;height:368.50pt;mso-wrap-distance-left:0.00pt;mso-wrap-distance-top:0.00pt;mso-wrap-distance-right:0.00pt;mso-wrap-distance-bottom:0.00pt;" stroked="f">
                <v:path textboxrect="0,0,0,0"/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39.2 Конструктор макета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Новое появившееся окно называется конструктор схемы компоновки данных. Оно имеет несколько вкладок (рис. 39.3), самая первая и основная – «Наборы данных»</w:t>
      </w:r>
      <w:r>
        <w:rPr>
          <w:rFonts w:ascii="Times New Roman" w:hAnsi="Times New Roman" w:cs="Times New Roman"/>
          <w:sz w:val="28"/>
        </w:rPr>
        <w:t xml:space="preserve">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96847" cy="1932317"/>
                <wp:effectExtent l="0" t="0" r="4445" b="0"/>
                <wp:docPr id="26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rcRect l="0" t="0" r="47719" b="64840"/>
                        <a:stretch/>
                      </pic:blipFill>
                      <pic:spPr bwMode="auto">
                        <a:xfrm>
                          <a:off x="0" y="0"/>
                          <a:ext cx="6077270" cy="19582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72.19pt;height:152.15pt;mso-wrap-distance-left:0.00pt;mso-wrap-distance-top:0.00pt;mso-wrap-distance-right:0.00pt;mso-wrap-distance-bottom:0.00pt;" stroked="f">
                <v:path textboxrect="0,0,0,0"/>
                <v:imagedata r:id="rId3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39.3 Конструктор макета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Есть три вида набора данных — запрос, объект и объединение. Так как данные мы будем брать непосредственно из нашего решения, нам необходимо добавить запрос.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Сделать это можно с помощью правой кнопки мыши по левому окну и выбора «Добавить набор данных — запрос» (рис. 39.4).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b/>
        </w:rPr>
      </w:pPr>
      <w:r>
        <w:rPr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27227" cy="1759789"/>
                <wp:effectExtent l="0" t="0" r="2540" b="0"/>
                <wp:docPr id="27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rcRect l="0" t="0" r="49022" b="58042"/>
                        <a:stretch/>
                      </pic:blipFill>
                      <pic:spPr bwMode="auto">
                        <a:xfrm>
                          <a:off x="0" y="0"/>
                          <a:ext cx="5875326" cy="17743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58.84pt;height:138.57pt;mso-wrap-distance-left:0.00pt;mso-wrap-distance-top:0.00pt;mso-wrap-distance-right:0.00pt;mso-wrap-distance-bottom:0.00pt;" stroked="f">
                <v:path textboxrect="0,0,0,0"/>
                <v:imagedata r:id="rId35" o:title=""/>
              </v:shape>
            </w:pict>
          </mc:Fallback>
        </mc:AlternateContent>
      </w:r>
      <w:r>
        <w:rPr>
          <w:b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39.4 Создание набора данных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того чтобы переименовать новый набор данных, необходимо нажать по нему два раза левой кнопкой мыши. Присвоим набору данных. имя «Основной набор» (рис. 39.5).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038" cy="802256"/>
                <wp:effectExtent l="0" t="0" r="3810" b="0"/>
                <wp:docPr id="28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rcRect l="0" t="0" r="0" b="57845"/>
                        <a:stretch/>
                      </pic:blipFill>
                      <pic:spPr bwMode="auto">
                        <a:xfrm>
                          <a:off x="0" y="0"/>
                          <a:ext cx="5940425" cy="80230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72pt;height:63.17pt;mso-wrap-distance-left:0.00pt;mso-wrap-distance-top:0.00pt;mso-wrap-distance-right:0.00pt;mso-wrap-distance-bottom:0.00pt;" stroked="f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39.5 Смена наименования набора данных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Правая область окна после создания набора данных разделилась на две области — поля и запрос.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Язык запросов — это ещё один инструмент, которым пользуются разработчики при создании прикладных решений. С помощью запроса к нашей базе данных мы будем формировать итоговые данные. Более подробно язык запросов будет рассматриваться в профильном блоке.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того чтобы построить отчёт, необходимо указать, какие данные будут фигурировать в нём. Реализовать это можно посредством запроса, который можно сформировать с помощью конструктора.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Вызывается этот конструктор с помощью кнопки «Конструктор запроса» (рис. 39.6).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383" cy="1656272"/>
                <wp:effectExtent l="0" t="0" r="4445" b="1270"/>
                <wp:docPr id="29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rcRect l="0" t="0" r="0" b="17718"/>
                        <a:stretch/>
                      </pic:blipFill>
                      <pic:spPr bwMode="auto">
                        <a:xfrm>
                          <a:off x="0" y="0"/>
                          <a:ext cx="5940425" cy="16565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67pt;height:130.42pt;mso-wrap-distance-left:0.00pt;mso-wrap-distance-top:0.00pt;mso-wrap-distance-right:0.00pt;mso-wrap-distance-bottom:0.00pt;" stroked="f">
                <v:path textboxrect="0,0,0,0"/>
                <v:imagedata r:id="rId3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39.6 Вызов конструктора запросов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Конструктор запроса формирует код на языке запросов. Основное взаимодействие с ним происходит на первой вкладке — «Таблица и поля».</w:t>
      </w:r>
      <w:r>
        <w:rPr>
          <w:rFonts w:ascii="Times New Roman" w:hAnsi="Times New Roman" w:cs="Times New Roman"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Она разделена на три области:</w:t>
      </w:r>
      <w:r>
        <w:rPr>
          <w:rFonts w:ascii="Times New Roman" w:hAnsi="Times New Roman" w:cs="Times New Roman"/>
          <w:sz w:val="24"/>
        </w:rPr>
      </w:r>
    </w:p>
    <w:p>
      <w:pPr>
        <w:pStyle w:val="63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База данных;</w:t>
      </w:r>
      <w:r>
        <w:rPr>
          <w:rFonts w:ascii="Times New Roman" w:hAnsi="Times New Roman" w:cs="Times New Roman"/>
          <w:sz w:val="24"/>
        </w:rPr>
      </w:r>
    </w:p>
    <w:p>
      <w:pPr>
        <w:pStyle w:val="63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Таблишы</w:t>
      </w:r>
      <w:r>
        <w:rPr>
          <w:rFonts w:ascii="Times New Roman" w:hAnsi="Times New Roman" w:cs="Times New Roman"/>
          <w:sz w:val="24"/>
        </w:rPr>
        <w:t xml:space="preserve">;</w:t>
      </w:r>
      <w:r>
        <w:rPr>
          <w:rFonts w:ascii="Times New Roman" w:hAnsi="Times New Roman" w:cs="Times New Roman"/>
          <w:sz w:val="24"/>
        </w:rPr>
      </w:r>
    </w:p>
    <w:p>
      <w:pPr>
        <w:pStyle w:val="636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Поля.</w:t>
      </w:r>
      <w:r>
        <w:rPr>
          <w:rFonts w:ascii="Times New Roman" w:hAnsi="Times New Roman" w:cs="Times New Roman"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Данные мы будем получать из регистра накопления «Продажи». У этого регистра есть две таблицы — сам регистр накопления и виртуальная таблица «Обороты» (рис. 39.7 — 39.8).</w:t>
      </w:r>
      <w:r>
        <w:rPr>
          <w:rFonts w:ascii="Times New Roman" w:hAnsi="Times New Roman" w:cs="Times New Roman"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44342" cy="1828800"/>
                <wp:effectExtent l="0" t="0" r="0" b="0"/>
                <wp:docPr id="30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0" r="26932" b="56878"/>
                        <a:stretch/>
                      </pic:blipFill>
                      <pic:spPr bwMode="auto">
                        <a:xfrm>
                          <a:off x="0" y="0"/>
                          <a:ext cx="5674953" cy="18387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44.44pt;height:144.00pt;mso-wrap-distance-left:0.00pt;mso-wrap-distance-top:0.00pt;mso-wrap-distance-right:0.00pt;mso-wrap-distance-bottom:0.00pt;" stroked="f">
                <v:path textboxrect="0,0,0,0"/>
                <v:imagedata r:id="rId3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39.7 Конструктор запросов</w: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8787" cy="2424023"/>
                <wp:effectExtent l="0" t="0" r="5080" b="0"/>
                <wp:docPr id="31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16646" r="0" b="13528"/>
                        <a:stretch/>
                      </pic:blipFill>
                      <pic:spPr bwMode="auto">
                        <a:xfrm>
                          <a:off x="0" y="0"/>
                          <a:ext cx="5940425" cy="24246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62pt;height:190.87pt;mso-wrap-distance-left:0.00pt;mso-wrap-distance-top:0.00pt;mso-wrap-distance-right:0.00pt;mso-wrap-distance-bottom:0.00pt;" stroked="f">
                <v:path textboxrect="0,0,0,0"/>
                <v:imagedata r:id="rId39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39.8 Таблицы регистра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построения отчёта нужна виртуальная таблица «</w:t>
      </w:r>
      <w:r>
        <w:rPr>
          <w:rFonts w:ascii="Times New Roman" w:hAnsi="Times New Roman" w:cs="Times New Roman"/>
          <w:sz w:val="28"/>
        </w:rPr>
        <w:t xml:space="preserve">ПродажиОбороты</w:t>
      </w:r>
      <w:r>
        <w:rPr>
          <w:rFonts w:ascii="Times New Roman" w:hAnsi="Times New Roman" w:cs="Times New Roman"/>
          <w:sz w:val="28"/>
        </w:rPr>
        <w:t xml:space="preserve">». Она содержит уже скомпонованные данные.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Выбрать нужную таблицу можно тремя способами:</w:t>
      </w:r>
      <w:r>
        <w:rPr>
          <w:rFonts w:ascii="Times New Roman" w:hAnsi="Times New Roman" w:cs="Times New Roman"/>
          <w:sz w:val="28"/>
        </w:rPr>
      </w:r>
    </w:p>
    <w:p>
      <w:pPr>
        <w:pStyle w:val="636"/>
        <w:numPr>
          <w:ilvl w:val="0"/>
          <w:numId w:val="5"/>
        </w:num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 помощью стрелочек (рис. 39.9):</w:t>
      </w:r>
      <w:r>
        <w:rPr>
          <w:rFonts w:ascii="Times New Roman" w:hAnsi="Times New Roman" w:cs="Times New Roman"/>
          <w:sz w:val="28"/>
        </w:rPr>
      </w:r>
    </w:p>
    <w:p>
      <w:pPr>
        <w:pStyle w:val="636"/>
        <w:numPr>
          <w:ilvl w:val="0"/>
          <w:numId w:val="5"/>
        </w:num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Двойным нажатием на левую клавши мыши:</w:t>
      </w:r>
      <w:r>
        <w:rPr>
          <w:rFonts w:ascii="Times New Roman" w:hAnsi="Times New Roman" w:cs="Times New Roman"/>
          <w:sz w:val="28"/>
        </w:rPr>
      </w:r>
    </w:p>
    <w:p>
      <w:pPr>
        <w:pStyle w:val="636"/>
        <w:numPr>
          <w:ilvl w:val="0"/>
          <w:numId w:val="5"/>
        </w:num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Перетаскиванием из первого окна во второе.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9352" cy="1639019"/>
                <wp:effectExtent l="0" t="0" r="5080" b="0"/>
                <wp:docPr id="32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rcRect l="0" t="0" r="22882" b="62249"/>
                        <a:stretch/>
                      </pic:blipFill>
                      <pic:spPr bwMode="auto">
                        <a:xfrm>
                          <a:off x="0" y="0"/>
                          <a:ext cx="6161716" cy="164767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82.63pt;height:129.06pt;mso-wrap-distance-left:0.00pt;mso-wrap-distance-top:0.00pt;mso-wrap-distance-right:0.00pt;mso-wrap-distance-bottom:0.00pt;" stroked="f">
                <v:path textboxrect="0,0,0,0"/>
                <v:imagedata r:id="rId4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39.9 Выбор таблицы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</w:t>
      </w:r>
      <w:r>
        <w:rPr>
          <w:rFonts w:ascii="Times New Roman" w:hAnsi="Times New Roman" w:cs="Times New Roman"/>
          <w:sz w:val="28"/>
        </w:rPr>
        <w:t xml:space="preserve">в раздел «Поля» нужно перенести поля, которые будут использоваться в отчёте. Так как нам нужны все поля, перенести их все сразу можно с помощью двойной стрелки между второй п третьей областью (рис. 39.10). На этом взаимодействие с конструктором закончено, </w:t>
      </w:r>
      <w:r>
        <w:rPr>
          <w:rFonts w:ascii="Times New Roman" w:hAnsi="Times New Roman" w:cs="Times New Roman"/>
          <w:sz w:val="28"/>
        </w:rPr>
        <w:t xml:space="preserve">поэтомунажимаем</w:t>
      </w:r>
      <w:r>
        <w:rPr>
          <w:rFonts w:ascii="Times New Roman" w:hAnsi="Times New Roman" w:cs="Times New Roman"/>
          <w:sz w:val="28"/>
        </w:rPr>
        <w:t xml:space="preserve"> кнопку «ОК».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639" cy="3088257"/>
                <wp:effectExtent l="0" t="0" r="4445" b="0"/>
                <wp:docPr id="33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rcRect l="0" t="0" r="0" b="4938"/>
                        <a:stretch/>
                      </pic:blipFill>
                      <pic:spPr bwMode="auto">
                        <a:xfrm>
                          <a:off x="0" y="0"/>
                          <a:ext cx="5940425" cy="30886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69pt;height:243.17pt;mso-wrap-distance-left:0.00pt;mso-wrap-distance-top:0.00pt;mso-wrap-distance-right:0.00pt;mso-wrap-distance-bottom:0.00pt;" stroked="f">
                <v:path textboxrect="0,0,0,0"/>
                <v:imagedata r:id="rId41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39.10 Выбор полей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Конструктор сформировал код, который отобразился в окне «Запрос» компоновщика данных (рис. 39.11)</w:t>
      </w:r>
      <w:r>
        <w:rPr>
          <w:rFonts w:ascii="Times New Roman" w:hAnsi="Times New Roman" w:cs="Times New Roman"/>
        </w:rPr>
        <w:t xml:space="preserve">.</w:t>
      </w:r>
      <w:r>
        <w:rPr>
          <w:rFonts w:ascii="Times New Roman" w:hAnsi="Times New Roman" w:cs="Times New Roman"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231" cy="2734573"/>
                <wp:effectExtent l="0" t="0" r="4445" b="8890"/>
                <wp:docPr id="34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rcRect l="0" t="0" r="0" b="4682"/>
                        <a:stretch/>
                      </pic:blipFill>
                      <pic:spPr bwMode="auto">
                        <a:xfrm>
                          <a:off x="0" y="0"/>
                          <a:ext cx="5940425" cy="273512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66pt;height:215.32pt;mso-wrap-distance-left:0.00pt;mso-wrap-distance-top:0.00pt;mso-wrap-distance-right:0.00pt;mso-wrap-distance-bottom:0.00pt;" stroked="f">
                <v:path textboxrect="0,0,0,0"/>
                <v:imagedata r:id="rId4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39.11 Сформированный конструктором код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окне «Поля» можно настроить отображение названия полей. Поменяем название полей «</w:t>
      </w:r>
      <w:r>
        <w:rPr>
          <w:rFonts w:ascii="Times New Roman" w:hAnsi="Times New Roman" w:cs="Times New Roman"/>
          <w:sz w:val="28"/>
        </w:rPr>
        <w:t xml:space="preserve">КоличествоОборот</w:t>
      </w:r>
      <w:r>
        <w:rPr>
          <w:rFonts w:ascii="Times New Roman" w:hAnsi="Times New Roman" w:cs="Times New Roman"/>
          <w:sz w:val="28"/>
        </w:rPr>
        <w:t xml:space="preserve">» и «</w:t>
      </w:r>
      <w:r>
        <w:rPr>
          <w:rFonts w:ascii="Times New Roman" w:hAnsi="Times New Roman" w:cs="Times New Roman"/>
          <w:sz w:val="28"/>
        </w:rPr>
        <w:t xml:space="preserve">СуммаОборот</w:t>
      </w:r>
      <w:r>
        <w:rPr>
          <w:rFonts w:ascii="Times New Roman" w:hAnsi="Times New Roman" w:cs="Times New Roman"/>
          <w:sz w:val="28"/>
        </w:rPr>
        <w:t xml:space="preserve">» (рис. 39.12). Для этого активируем флаг рядом с полем и в ячейку «</w:t>
      </w:r>
      <w:r>
        <w:rPr>
          <w:rFonts w:ascii="Times New Roman" w:hAnsi="Times New Roman" w:cs="Times New Roman"/>
          <w:sz w:val="28"/>
        </w:rPr>
        <w:t xml:space="preserve">Автозаголовок</w:t>
      </w:r>
      <w:r>
        <w:rPr>
          <w:rFonts w:ascii="Times New Roman" w:hAnsi="Times New Roman" w:cs="Times New Roman"/>
          <w:sz w:val="28"/>
        </w:rPr>
        <w:t xml:space="preserve">» запишем «Количество» и «Сумма».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17777" cy="3243532"/>
                <wp:effectExtent l="0" t="0" r="2540" b="0"/>
                <wp:docPr id="35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rcRect l="0" t="0" r="35061" b="27229"/>
                        <a:stretch/>
                      </pic:blipFill>
                      <pic:spPr bwMode="auto">
                        <a:xfrm>
                          <a:off x="0" y="0"/>
                          <a:ext cx="6051750" cy="326184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73.84pt;height:255.40pt;mso-wrap-distance-left:0.00pt;mso-wrap-distance-top:0.00pt;mso-wrap-distance-right:0.00pt;mso-wrap-distance-bottom:0.00pt;" stroked="f">
                <v:path textboxrect="0,0,0,0"/>
                <v:imagedata r:id="rId4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39.12 Смена заголовка полей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данном этапе мы сформировали данные для формирования отчета п ответили на вопрос: «Из чего формируется отчёт?».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необходимо ответить на вопрос: «Как будем формировать отчёт?». Для этого перейдём на вкладку «Настройки» схемы компоновки данных (рис. 39.13).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336" cy="2009955"/>
                <wp:effectExtent l="0" t="0" r="3810" b="0"/>
                <wp:docPr id="36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rcRect l="0" t="0" r="0" b="14382"/>
                        <a:stretch/>
                      </pic:blipFill>
                      <pic:spPr bwMode="auto">
                        <a:xfrm>
                          <a:off x="0" y="0"/>
                          <a:ext cx="5940425" cy="20099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74pt;height:158.26pt;mso-wrap-distance-left:0.00pt;mso-wrap-distance-top:0.00pt;mso-wrap-distance-right:0.00pt;mso-wrap-distance-bottom:0.00pt;" stroked="f">
                <v:path textboxrect="0,0,0,0"/>
                <v:imagedata r:id="rId4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39.13 Вкладка «Настройки»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Ещё один конструктор, с которым мы познакомимся — это «Конструктор настроек». Он позволяет сформировать один из трёх вариантов отчета: список, таблицу и</w:t>
      </w:r>
      <w:r>
        <w:rPr>
          <w:rFonts w:ascii="Times New Roman" w:hAnsi="Times New Roman" w:cs="Times New Roman"/>
          <w:sz w:val="28"/>
        </w:rPr>
        <w:t xml:space="preserve"> график.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того чтобы сформировать отчёт, нужно нажать на кнопку «Открыть конструктор настроек» (рис. 39.14).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74" cy="2734574"/>
                <wp:effectExtent l="0" t="0" r="4445" b="8890"/>
                <wp:docPr id="37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rcRect l="0" t="0" r="0" b="2105"/>
                        <a:stretch/>
                      </pic:blipFill>
                      <pic:spPr bwMode="auto">
                        <a:xfrm>
                          <a:off x="0" y="0"/>
                          <a:ext cx="5940425" cy="273487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67.70pt;height:215.32pt;mso-wrap-distance-left:0.00pt;mso-wrap-distance-top:0.00pt;mso-wrap-distance-right:0.00pt;mso-wrap-distance-bottom:0.00pt;" stroked="f">
                <v:path textboxrect="0,0,0,0"/>
                <v:imagedata r:id="rId45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39.14 Открытие конструктора настроек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Во всплывающем окне выбираем «Список» и нажимаем кнопку «Далее» (рис. 39.15).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0000" cy="3592713"/>
                <wp:effectExtent l="0" t="0" r="635" b="8255"/>
                <wp:docPr id="38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rcRect l="17344" t="5352" r="4209" b="6150"/>
                        <a:stretch/>
                      </pic:blipFill>
                      <pic:spPr bwMode="auto">
                        <a:xfrm>
                          <a:off x="0" y="0"/>
                          <a:ext cx="3600000" cy="359271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283.46pt;height:282.89pt;mso-wrap-distance-left:0.00pt;mso-wrap-distance-top:0.00pt;mso-wrap-distance-right:0.00pt;mso-wrap-distance-bottom:0.00pt;" stroked="f">
                <v:path textboxrect="0,0,0,0"/>
                <v:imagedata r:id="rId4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39.15 Выбор типа отчета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конструктор предложит выбрать необходимые поля.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Взаимодействие с данным окном аналогично конструктору запроса. Порядок полей важен, поэтому справа от области «Поле» находятся стрелки «Вниз» и «Верх»</w:t>
      </w:r>
      <w:r>
        <w:rPr>
          <w:rFonts w:ascii="Times New Roman" w:hAnsi="Times New Roman" w:cs="Times New Roman"/>
          <w:sz w:val="28"/>
        </w:rPr>
        <w:t xml:space="preserve">.</w:t>
      </w:r>
      <w:r>
        <w:rPr>
          <w:rFonts w:ascii="Times New Roman" w:hAnsi="Times New Roman" w:cs="Times New Roman"/>
          <w:sz w:val="28"/>
        </w:rPr>
        <w:t xml:space="preserve"> меняющие порядок списка.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Выберем поля: «Номенклатура», «Контрагент», «</w:t>
      </w:r>
      <w:r>
        <w:rPr>
          <w:rFonts w:ascii="Times New Roman" w:hAnsi="Times New Roman" w:cs="Times New Roman"/>
          <w:sz w:val="28"/>
        </w:rPr>
        <w:t xml:space="preserve">КоличествоОборот</w:t>
      </w:r>
      <w:r>
        <w:rPr>
          <w:rFonts w:ascii="Times New Roman" w:hAnsi="Times New Roman" w:cs="Times New Roman"/>
          <w:sz w:val="28"/>
        </w:rPr>
        <w:t xml:space="preserve">» и «</w:t>
      </w:r>
      <w:r>
        <w:rPr>
          <w:rFonts w:ascii="Times New Roman" w:hAnsi="Times New Roman" w:cs="Times New Roman"/>
          <w:sz w:val="28"/>
        </w:rPr>
        <w:t xml:space="preserve">СуммаОборот</w:t>
      </w:r>
      <w:r>
        <w:rPr>
          <w:rFonts w:ascii="Times New Roman" w:hAnsi="Times New Roman" w:cs="Times New Roman"/>
          <w:sz w:val="28"/>
        </w:rPr>
        <w:t xml:space="preserve">» (рис. 39.16) и нажмём кнопку «Далее».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61614" cy="4320000"/>
                <wp:effectExtent l="0" t="0" r="1270" b="4445"/>
                <wp:docPr id="39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rcRect l="0" t="0" r="0" b="5873"/>
                        <a:stretch/>
                      </pic:blipFill>
                      <pic:spPr bwMode="auto">
                        <a:xfrm>
                          <a:off x="0" y="0"/>
                          <a:ext cx="4361614" cy="432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343.43pt;height:340.16pt;mso-wrap-distance-left:0.00pt;mso-wrap-distance-top:0.00pt;mso-wrap-distance-right:0.00pt;mso-wrap-distance-bottom:0.00pt;" stroked="f">
                <v:path textboxrect="0,0,0,0"/>
                <v:imagedata r:id="rId4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39.16 Выбор полей отчета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следующем окне происходит выбор полей для группировки. В данный момент без группировки отчёт будет выглядеть следующим образом (рис. 39.17).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11899" cy="1491447"/>
                <wp:effectExtent l="0" t="0" r="0" b="0"/>
                <wp:docPr id="40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rcRect l="0" t="4189" r="2075" b="15355"/>
                        <a:stretch/>
                      </pic:blipFill>
                      <pic:spPr bwMode="auto">
                        <a:xfrm>
                          <a:off x="0" y="0"/>
                          <a:ext cx="5817114" cy="14927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457.63pt;height:117.44pt;mso-wrap-distance-left:0.00pt;mso-wrap-distance-top:0.00pt;mso-wrap-distance-right:0.00pt;mso-wrap-distance-bottom:0.00pt;" stroked="f">
                <v:path textboxrect="0,0,0,0"/>
                <v:imagedata r:id="rId4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39.17 Вид отчёта без группировки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Группировка «склеивает» записи по заданному полю и преимущественно уменьшает количество строк в отчете. Укажем группировку по полю «Номенклатура» (рис. 39.18).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5332799"/>
                <wp:effectExtent l="0" t="0" r="0" b="1270"/>
                <wp:docPr id="41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rcRect l="0" t="0" r="0" b="5659"/>
                        <a:stretch/>
                      </pic:blipFill>
                      <pic:spPr bwMode="auto">
                        <a:xfrm>
                          <a:off x="0" y="0"/>
                          <a:ext cx="5400000" cy="533279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425.20pt;height:419.91pt;mso-wrap-distance-left:0.00pt;mso-wrap-distance-top:0.00pt;mso-wrap-distance-right:0.00pt;mso-wrap-distance-bottom:0.00pt;" stroked="f">
                <v:path textboxrect="0,0,0,0"/>
                <v:imagedata r:id="rId49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39.18 Группировка по номенклатуре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программа предложит выбрать поля для упорядочивания. Данные поля задают порядок следования данных в отчете.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 примеру, зададим алфавитный порядок по номенклатуре (рис. 39.19).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80000" cy="4672976"/>
                <wp:effectExtent l="0" t="0" r="6350" b="0"/>
                <wp:docPr id="42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rcRect l="0" t="0" r="950" b="5007"/>
                        <a:stretch/>
                      </pic:blipFill>
                      <pic:spPr bwMode="auto">
                        <a:xfrm>
                          <a:off x="0" y="0"/>
                          <a:ext cx="4680000" cy="46729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368.50pt;height:367.95pt;mso-wrap-distance-left:0.00pt;mso-wrap-distance-top:0.00pt;mso-wrap-distance-right:0.00pt;mso-wrap-distance-bottom:0.00pt;" stroked="f">
                <v:path textboxrect="0,0,0,0"/>
                <v:imagedata r:id="rId5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39.19 Сортировка по номенклатуре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этого у нас появятся «Детальные записи». Все настройки, которые мы задавали в конструкторе, можно изменять на нижней панели (рис. 39.20).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524" cy="2846717"/>
                <wp:effectExtent l="0" t="0" r="4445" b="0"/>
                <wp:docPr id="43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rcRect l="0" t="0" r="0" b="4209"/>
                        <a:stretch/>
                      </pic:blipFill>
                      <pic:spPr bwMode="auto">
                        <a:xfrm>
                          <a:off x="0" y="0"/>
                          <a:ext cx="5940425" cy="28471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467.68pt;height:224.15pt;mso-wrap-distance-left:0.00pt;mso-wrap-distance-top:0.00pt;mso-wrap-distance-right:0.00pt;mso-wrap-distance-bottom:0.00pt;" stroked="f">
                <v:path textboxrect="0,0,0,0"/>
                <v:imagedata r:id="rId51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39.20 Настройка отчета</w:t>
      </w:r>
      <w:r>
        <w:rPr>
          <w:rFonts w:ascii="Times New Roman" w:hAnsi="Times New Roman" w:cs="Times New Roman"/>
          <w:b/>
          <w:sz w:val="24"/>
        </w:rPr>
      </w:r>
    </w:p>
    <w:p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Перейдём в пользовательский режим и посмотрим на результат. После добавления отчёта на панели меню появилась кнопка «Отчёты». Выберем наш отчёт по продажам и нажмём кнопку «Сформировать» в открывшемся окне (рис. 39.21).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71547" cy="1923690"/>
                <wp:effectExtent l="0" t="0" r="635" b="635"/>
                <wp:docPr id="44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rcRect l="0" t="0" r="19390" b="13067"/>
                        <a:stretch/>
                      </pic:blipFill>
                      <pic:spPr bwMode="auto">
                        <a:xfrm>
                          <a:off x="0" y="0"/>
                          <a:ext cx="5795393" cy="19316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454.45pt;height:151.47pt;mso-wrap-distance-left:0.00pt;mso-wrap-distance-top:0.00pt;mso-wrap-distance-right:0.00pt;mso-wrap-distance-bottom:0.00pt;" stroked="f">
                <v:path textboxrect="0,0,0,0"/>
                <v:imagedata r:id="rId5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39.21 Формирование отчета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Структурой наш отчёт не отличается от шаблона заказчика, но есть визуальные различия. Цвет оформления таблицы у заказчика — зеленый.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того чтобы выбрать другое оформление, необходимо вернуться в режим конфигуратора и открыть на вкладке «Настройки» вкладку «Другие настройки», а также найти «Макет оформления» (рис. 39.22)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25" cy="2907102"/>
                <wp:effectExtent l="0" t="0" r="4445" b="7620"/>
                <wp:docPr id="45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rcRect l="0" t="0" r="0" b="3516"/>
                        <a:stretch/>
                      </pic:blipFill>
                      <pic:spPr bwMode="auto">
                        <a:xfrm>
                          <a:off x="0" y="0"/>
                          <a:ext cx="5940425" cy="290744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467.69pt;height:228.91pt;mso-wrap-distance-left:0.00pt;mso-wrap-distance-top:0.00pt;mso-wrap-distance-right:0.00pt;mso-wrap-distance-bottom:0.00pt;" stroked="f">
                <v:path textboxrect="0,0,0,0"/>
                <v:imagedata r:id="rId5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39.22 Настройка макета оформления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выберем зеленый цвет и включим флаг слева от названия параметра. Теперь в пользовательском режиме наш отчет будет иметь другое цветовое оформление (рис. 39.23)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0000" cy="2861413"/>
                <wp:effectExtent l="0" t="0" r="635" b="0"/>
                <wp:docPr id="46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rcRect l="22452" t="12482" r="25091" b="8366"/>
                        <a:stretch/>
                      </pic:blipFill>
                      <pic:spPr bwMode="auto">
                        <a:xfrm>
                          <a:off x="0" y="0"/>
                          <a:ext cx="3600000" cy="286141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283.46pt;height:225.31pt;mso-wrap-distance-left:0.00pt;mso-wrap-distance-top:0.00pt;mso-wrap-distance-right:0.00pt;mso-wrap-distance-bottom:0.00pt;" stroked="f">
                <v:path textboxrect="0,0,0,0"/>
                <v:imagedata r:id="rId5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39.23 Настройка макета оформления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Одно из требований заказчика – подсчёт итогов суммы и количества по определенной номенклатурной позиции (рис. 39.24).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66995" cy="2941608"/>
                <wp:effectExtent l="0" t="0" r="0" b="0"/>
                <wp:docPr id="47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rcRect l="0" t="0" r="13012" b="22179"/>
                        <a:stretch/>
                      </pic:blipFill>
                      <pic:spPr bwMode="auto">
                        <a:xfrm>
                          <a:off x="0" y="0"/>
                          <a:ext cx="5167483" cy="294188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406.85pt;height:231.62pt;mso-wrap-distance-left:0.00pt;mso-wrap-distance-top:0.00pt;mso-wrap-distance-right:0.00pt;mso-wrap-distance-bottom:0.00pt;" stroked="f">
                <v:path textboxrect="0,0,0,0"/>
                <v:imagedata r:id="rId55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39.24 Отчёт заказчика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Подсчёт этих итогов уже происходит в системе за счёт того, что «Количество» и «Сумма» являются ресурсами.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Но система компоновки данных об этом не знает, так как за это отвечает отдельная вкладка компоновщика — «Ресурсы».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Перейдем обратно в режим разработчика на данную вкладку и перенесём вправо поля «</w:t>
      </w:r>
      <w:r>
        <w:rPr>
          <w:rFonts w:ascii="Times New Roman" w:hAnsi="Times New Roman" w:cs="Times New Roman"/>
          <w:sz w:val="28"/>
        </w:rPr>
        <w:t xml:space="preserve">КоличествоОборот</w:t>
      </w:r>
      <w:r>
        <w:rPr>
          <w:rFonts w:ascii="Times New Roman" w:hAnsi="Times New Roman" w:cs="Times New Roman"/>
          <w:sz w:val="28"/>
        </w:rPr>
        <w:t xml:space="preserve">» и «</w:t>
      </w:r>
      <w:r>
        <w:rPr>
          <w:rFonts w:ascii="Times New Roman" w:hAnsi="Times New Roman" w:cs="Times New Roman"/>
          <w:sz w:val="28"/>
        </w:rPr>
        <w:t xml:space="preserve">СуммаОборот</w:t>
      </w:r>
      <w:r>
        <w:rPr>
          <w:rFonts w:ascii="Times New Roman" w:hAnsi="Times New Roman" w:cs="Times New Roman"/>
          <w:sz w:val="28"/>
        </w:rPr>
        <w:t xml:space="preserve">» (рис. 39.25).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81239" cy="724619"/>
                <wp:effectExtent l="0" t="0" r="635" b="0"/>
                <wp:docPr id="48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rcRect l="0" t="0" r="17221" b="20714"/>
                        <a:stretch/>
                      </pic:blipFill>
                      <pic:spPr bwMode="auto">
                        <a:xfrm>
                          <a:off x="0" y="0"/>
                          <a:ext cx="5600558" cy="72712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439.47pt;height:57.06pt;mso-wrap-distance-left:0.00pt;mso-wrap-distance-top:0.00pt;mso-wrap-distance-right:0.00pt;mso-wrap-distance-bottom:0.00pt;" stroked="f">
                <v:path textboxrect="0,0,0,0"/>
                <v:imagedata r:id="rId5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39.25 Ресурсы отчёта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будет происходить нужный нам расчёт, но с одним нюансом – общий итог рассчитывается по количеству (рис. 39.26). в отчете заказчика такого итога нет.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56462" cy="3226280"/>
                <wp:effectExtent l="0" t="0" r="0" b="0"/>
                <wp:docPr id="49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rcRect l="0" t="11996" r="9801" b="9849"/>
                        <a:stretch/>
                      </pic:blipFill>
                      <pic:spPr bwMode="auto">
                        <a:xfrm>
                          <a:off x="0" y="0"/>
                          <a:ext cx="5358150" cy="32272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width:421.77pt;height:254.04pt;mso-wrap-distance-left:0.00pt;mso-wrap-distance-top:0.00pt;mso-wrap-distance-right:0.00pt;mso-wrap-distance-bottom:0.00pt;" stroked="f">
                <v:path textboxrect="0,0,0,0"/>
                <v:imagedata r:id="rId5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39.26 Расчёт общего итога по количеству.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Расчет конечных итогов можно убрать с помощью взаимодействия с третьим столбцом таблицы ресурсов — «Рассчитывать по».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Укажем, что подсчет должен происходить только по номенклатуре (рис. 39.27 - 39.28).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8225" cy="655607"/>
                <wp:effectExtent l="0" t="0" r="5715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rcRect l="0" t="0" r="0" b="20640"/>
                        <a:stretch/>
                      </pic:blipFill>
                      <pic:spPr bwMode="auto">
                        <a:xfrm>
                          <a:off x="0" y="0"/>
                          <a:ext cx="5940425" cy="655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width:467.58pt;height:51.62pt;mso-wrap-distance-left:0.00pt;mso-wrap-distance-top:0.00pt;mso-wrap-distance-right:0.00pt;mso-wrap-distance-bottom:0.00pt;" stroked="f">
                <v:path textboxrect="0,0,0,0"/>
                <v:imagedata r:id="rId5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39.27 Ограничение расчета</w: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0000" cy="2912740"/>
                <wp:effectExtent l="0" t="0" r="635" b="254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rcRect l="1051" t="1372" r="0" b="11492"/>
                        <a:stretch/>
                      </pic:blipFill>
                      <pic:spPr bwMode="auto">
                        <a:xfrm>
                          <a:off x="0" y="0"/>
                          <a:ext cx="3600000" cy="29127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width:283.46pt;height:229.35pt;mso-wrap-distance-left:0.00pt;mso-wrap-distance-top:0.00pt;mso-wrap-distance-right:0.00pt;mso-wrap-distance-bottom:0.00pt;" stroked="f">
                <v:path textboxrect="0,0,0,0"/>
                <v:imagedata r:id="rId59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39.28 Выбор поля группировки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Один из основных механизмов отчетов по продажам, который нужен в том числе и нашему заказчику — выбор периода, за который нужно строить отчет.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добавления выбора периода необходимо перейти на вкладку «Настройки» компоновщика и выбрать внизу вкладку «Параметры» (рис. 39.29).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32839" cy="2613804"/>
                <wp:effectExtent l="0" t="0" r="0" b="0"/>
                <wp:docPr id="52" name="Рисунок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rcRect l="0" t="0" r="27081" b="20504"/>
                        <a:stretch/>
                      </pic:blipFill>
                      <pic:spPr bwMode="auto">
                        <a:xfrm>
                          <a:off x="0" y="0"/>
                          <a:ext cx="5865990" cy="26286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width:459.28pt;height:205.81pt;mso-wrap-distance-left:0.00pt;mso-wrap-distance-top:0.00pt;mso-wrap-distance-right:0.00pt;mso-wrap-distance-bottom:0.00pt;" stroked="f">
                <v:path textboxrect="0,0,0,0"/>
                <v:imagedata r:id="rId6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39.29 Параметры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Параметры начала и конца периода автоматически добавились из виртуальной таблицы регистра «</w:t>
      </w:r>
      <w:r>
        <w:rPr>
          <w:rFonts w:ascii="Times New Roman" w:hAnsi="Times New Roman" w:cs="Times New Roman"/>
          <w:sz w:val="28"/>
        </w:rPr>
        <w:t xml:space="preserve">ПродажиОбороть</w:t>
      </w:r>
      <w:r>
        <w:rPr>
          <w:rFonts w:ascii="Times New Roman" w:hAnsi="Times New Roman" w:cs="Times New Roman"/>
          <w:sz w:val="28"/>
        </w:rPr>
        <w:t xml:space="preserve">».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Нажмем правой кнопкой мыши по параметру «Начало периода» и выберем «Сво</w:t>
      </w:r>
      <w:r>
        <w:rPr>
          <w:rFonts w:ascii="Times New Roman" w:hAnsi="Times New Roman" w:cs="Times New Roman"/>
          <w:sz w:val="28"/>
        </w:rPr>
        <w:t xml:space="preserve">йства элемента пользовательской </w:t>
      </w:r>
      <w:r>
        <w:rPr>
          <w:rFonts w:ascii="Times New Roman" w:hAnsi="Times New Roman" w:cs="Times New Roman"/>
          <w:sz w:val="28"/>
        </w:rPr>
        <w:t xml:space="preserve">труппы настроек» (рис. 39.30).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65962" cy="2001328"/>
                <wp:effectExtent l="0" t="0" r="1905" b="0"/>
                <wp:docPr id="53" name="Рисунок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rcRect l="0" t="0" r="1239" b="17945"/>
                        <a:stretch/>
                      </pic:blipFill>
                      <pic:spPr bwMode="auto">
                        <a:xfrm>
                          <a:off x="0" y="0"/>
                          <a:ext cx="5866758" cy="2001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width:461.89pt;height:157.58pt;mso-wrap-distance-left:0.00pt;mso-wrap-distance-top:0.00pt;mso-wrap-distance-right:0.00pt;mso-wrap-distance-bottom:0.00pt;" stroked="f">
                <v:path textboxrect="0,0,0,0"/>
                <v:imagedata r:id="rId61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39.30 Свойства элемента пользовательских настроек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нужно установить флаг, отвечающий за включение в пользовательские настройки, и нажать «ОК» (рис. 39.31)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84997" cy="1265965"/>
                <wp:effectExtent l="0" t="0" r="0" b="0"/>
                <wp:docPr id="54" name="Рисунок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rcRect l="24474" t="22467" r="23930" b="12198"/>
                        <a:stretch/>
                      </pic:blipFill>
                      <pic:spPr bwMode="auto">
                        <a:xfrm>
                          <a:off x="0" y="0"/>
                          <a:ext cx="3762473" cy="1292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width:290.16pt;height:99.68pt;mso-wrap-distance-left:0.00pt;mso-wrap-distance-top:0.00pt;mso-wrap-distance-right:0.00pt;mso-wrap-distance-bottom:0.00pt;" stroked="f">
                <v:path textboxrect="0,0,0,0"/>
                <v:imagedata r:id="rId6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39.31 Пользовательские настройки элемента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Аналогичную настройку нужно проделать и с параметром «Конец периода». После этого отчет будет выглядеть так, как требовал заказчик (рис. 39.32).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49928" cy="2277374"/>
                <wp:effectExtent l="0" t="0" r="8255" b="8890"/>
                <wp:docPr id="55" name="Рисунок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rcRect l="0" t="0" r="27926" b="11354"/>
                        <a:stretch/>
                      </pic:blipFill>
                      <pic:spPr bwMode="auto">
                        <a:xfrm>
                          <a:off x="0" y="0"/>
                          <a:ext cx="5692527" cy="22945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width:444.88pt;height:179.32pt;mso-wrap-distance-left:0.00pt;mso-wrap-distance-top:0.00pt;mso-wrap-distance-right:0.00pt;mso-wrap-distance-bottom:0.00pt;" stroked="f">
                <v:path textboxrect="0,0,0,0"/>
                <v:imagedata r:id="rId6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39.32 Созданный отчет в итоговом варианте</w:t>
      </w:r>
      <w:r>
        <w:rPr>
          <w:rFonts w:ascii="Times New Roman" w:hAnsi="Times New Roman" w:cs="Times New Roman"/>
          <w:b/>
          <w:sz w:val="24"/>
        </w:rPr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 w:clear="all"/>
      </w:r>
      <w:r>
        <w:rPr>
          <w:rFonts w:ascii="Times New Roman" w:hAnsi="Times New Roman" w:cs="Times New Roman"/>
        </w:rPr>
      </w:r>
    </w:p>
    <w:p>
      <w:pPr>
        <w:pStyle w:val="628"/>
        <w:numPr>
          <w:ilvl w:val="0"/>
          <w:numId w:val="2"/>
        </w:numPr>
        <w:spacing w:after="240"/>
        <w:rPr>
          <w:rFonts w:ascii="Times New Roman" w:hAnsi="Times New Roman" w:cs="Times New Roman"/>
          <w:color w:val="auto"/>
          <w:sz w:val="40"/>
        </w:rPr>
      </w:pPr>
      <w:r/>
      <w:bookmarkStart w:id="9" w:name="_Toc148712663"/>
      <w:r>
        <w:rPr>
          <w:rFonts w:ascii="Times New Roman" w:hAnsi="Times New Roman" w:cs="Times New Roman"/>
          <w:color w:val="auto"/>
          <w:sz w:val="40"/>
        </w:rPr>
        <w:t xml:space="preserve">Подсистемы и группы команд - настройка интерфейса</w:t>
      </w:r>
      <w:bookmarkEnd w:id="9"/>
      <w:r/>
      <w:r>
        <w:rPr>
          <w:rFonts w:ascii="Times New Roman" w:hAnsi="Times New Roman" w:cs="Times New Roman"/>
          <w:color w:val="auto"/>
          <w:sz w:val="40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Завершающим этапом нашей разработки будет настройка внешнего вида приложения. Мы настроим расположение кнопок и дадим название прикладному решению по требованиям условного заказчика (рис. 40.1).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48220" cy="3088256"/>
                <wp:effectExtent l="0" t="0" r="635" b="0"/>
                <wp:docPr id="56" name="Рисунок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rcRect l="16413" t="20748" r="21849" b="16513"/>
                        <a:stretch/>
                      </pic:blipFill>
                      <pic:spPr bwMode="auto">
                        <a:xfrm>
                          <a:off x="0" y="0"/>
                          <a:ext cx="5060768" cy="30959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width:397.50pt;height:243.17pt;mso-wrap-distance-left:0.00pt;mso-wrap-distance-top:0.00pt;mso-wrap-distance-right:0.00pt;mso-wrap-distance-bottom:0.00pt;" stroked="f">
                <v:path textboxrect="0,0,0,0"/>
                <v:imagedata r:id="rId6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40.1 Требование от условного заказчика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Приступим к настройке. Начнем с названия программы. Чтобы настроить имя и синоним конфигурации, нужно зайти в свойства конфигурации. Имя дадим «</w:t>
      </w:r>
      <w:r>
        <w:rPr>
          <w:rFonts w:ascii="Times New Roman" w:hAnsi="Times New Roman" w:cs="Times New Roman"/>
          <w:sz w:val="28"/>
          <w:lang w:val="en-US"/>
        </w:rPr>
        <w:t xml:space="preserve">merchant</w:t>
      </w:r>
      <w:r>
        <w:rPr>
          <w:rFonts w:ascii="Times New Roman" w:hAnsi="Times New Roman" w:cs="Times New Roman"/>
          <w:sz w:val="28"/>
        </w:rPr>
        <w:t xml:space="preserve">», а синоним «1</w:t>
      </w:r>
      <w:r>
        <w:rPr>
          <w:rFonts w:ascii="Times New Roman" w:hAnsi="Times New Roman" w:cs="Times New Roman"/>
          <w:sz w:val="28"/>
        </w:rPr>
        <w:t xml:space="preserve">С:Купец</w:t>
      </w:r>
      <w:r>
        <w:rPr>
          <w:rFonts w:ascii="Times New Roman" w:hAnsi="Times New Roman" w:cs="Times New Roman"/>
          <w:sz w:val="28"/>
        </w:rPr>
        <w:t xml:space="preserve">» (рис.40.2).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97215" cy="5282273"/>
                <wp:effectExtent l="0" t="0" r="3810" b="0"/>
                <wp:docPr id="57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rcRect l="0" t="1079" r="0" b="5463"/>
                        <a:stretch/>
                      </pic:blipFill>
                      <pic:spPr bwMode="auto">
                        <a:xfrm>
                          <a:off x="0" y="0"/>
                          <a:ext cx="3606378" cy="52957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width:283.25pt;height:415.93pt;mso-wrap-distance-left:0.00pt;mso-wrap-distance-top:0.00pt;mso-wrap-distance-right:0.00pt;mso-wrap-distance-bottom:0.00pt;" stroked="f">
                <v:path textboxrect="0,0,0,0"/>
                <v:imagedata r:id="rId65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40.2 Настройка названия программы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добавим разделы: кадровый учет, НСИ и торговый учет. В выполнении этой задачи нам поможет механизм «Подсистемы».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Этот объект находится в ветке «Общие»: добавим три подсистемы с помощью кнопки «Добавить» (рис. 40.3).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08658" cy="3600000"/>
                <wp:effectExtent l="0" t="0" r="0" b="635"/>
                <wp:docPr id="58" name="Рисунок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rcRect l="290" t="1141" r="8346" b="7328"/>
                        <a:stretch/>
                      </pic:blipFill>
                      <pic:spPr bwMode="auto">
                        <a:xfrm>
                          <a:off x="0" y="0"/>
                          <a:ext cx="4708658" cy="360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" o:spid="_x0000_s57" type="#_x0000_t75" style="width:370.76pt;height:283.46pt;mso-wrap-distance-left:0.00pt;mso-wrap-distance-top:0.00pt;mso-wrap-distance-right:0.00pt;mso-wrap-distance-bottom:0.00pt;" stroked="f">
                <v:path textboxrect="0,0,0,0"/>
                <v:imagedata r:id="rId6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40.3 Добавление подсистем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Начнем с подсистемы «</w:t>
      </w:r>
      <w:r>
        <w:rPr>
          <w:rFonts w:ascii="Times New Roman" w:hAnsi="Times New Roman" w:cs="Times New Roman"/>
          <w:sz w:val="28"/>
        </w:rPr>
        <w:t xml:space="preserve">КадровыйУчет</w:t>
      </w:r>
      <w:r>
        <w:rPr>
          <w:rFonts w:ascii="Times New Roman" w:hAnsi="Times New Roman" w:cs="Times New Roman"/>
          <w:sz w:val="28"/>
        </w:rPr>
        <w:t xml:space="preserve">». Укажем состав прикладных объектов для данной подсистемы. Зайдем на вкладку «Состав» и установим галочки у нужных прикладных объектов (рис. 40.4).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3458845"/>
                <wp:effectExtent l="0" t="0" r="3810" b="8255"/>
                <wp:docPr id="59" name="Рисунок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rcRect l="0" t="0" r="-6" b="7085"/>
                        <a:stretch/>
                      </pic:blipFill>
                      <pic:spPr bwMode="auto">
                        <a:xfrm>
                          <a:off x="0" y="0"/>
                          <a:ext cx="5940801" cy="34594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" o:spid="_x0000_s58" type="#_x0000_t75" style="width:467.70pt;height:272.35pt;mso-wrap-distance-left:0.00pt;mso-wrap-distance-top:0.00pt;mso-wrap-distance-right:0.00pt;mso-wrap-distance-bottom:0.00pt;" stroked="f">
                <v:path textboxrect="0,0,0,0"/>
                <v:imagedata r:id="rId6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40.4 Настройка состава подсистемы «</w:t>
      </w:r>
      <w:r>
        <w:rPr>
          <w:rFonts w:ascii="Times New Roman" w:hAnsi="Times New Roman" w:cs="Times New Roman"/>
          <w:b/>
          <w:sz w:val="24"/>
        </w:rPr>
        <w:t xml:space="preserve">КадровыйУчет</w:t>
      </w:r>
      <w:r>
        <w:rPr>
          <w:rFonts w:ascii="Times New Roman" w:hAnsi="Times New Roman" w:cs="Times New Roman"/>
          <w:b/>
          <w:sz w:val="24"/>
        </w:rPr>
        <w:t xml:space="preserve">»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откроем настройку «НСИ», </w:t>
      </w:r>
      <w:r>
        <w:rPr>
          <w:rFonts w:ascii="Times New Roman" w:hAnsi="Times New Roman" w:cs="Times New Roman"/>
          <w:sz w:val="28"/>
        </w:rPr>
        <w:t xml:space="preserve">также укажем состав подсистемы (рис. 40.5)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59282" cy="3600000"/>
                <wp:effectExtent l="0" t="0" r="8255" b="635"/>
                <wp:docPr id="60" name="Рисунок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rcRect l="0" t="1435" r="0" b="5712"/>
                        <a:stretch/>
                      </pic:blipFill>
                      <pic:spPr bwMode="auto">
                        <a:xfrm>
                          <a:off x="0" y="0"/>
                          <a:ext cx="4259282" cy="360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" o:spid="_x0000_s59" type="#_x0000_t75" style="width:335.38pt;height:283.46pt;mso-wrap-distance-left:0.00pt;mso-wrap-distance-top:0.00pt;mso-wrap-distance-right:0.00pt;mso-wrap-distance-bottom:0.00pt;" stroked="f">
                <v:path textboxrect="0,0,0,0"/>
                <v:imagedata r:id="rId6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40.5 Настройка состава подсистемы «НСИ»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Следующим действием настроим состав подсистемы «</w:t>
      </w:r>
      <w:r>
        <w:rPr>
          <w:rFonts w:ascii="Times New Roman" w:hAnsi="Times New Roman" w:cs="Times New Roman"/>
          <w:sz w:val="28"/>
        </w:rPr>
        <w:t xml:space="preserve">ТорговыйУчет</w:t>
      </w:r>
      <w:r>
        <w:rPr>
          <w:rFonts w:ascii="Times New Roman" w:hAnsi="Times New Roman" w:cs="Times New Roman"/>
          <w:sz w:val="28"/>
        </w:rPr>
        <w:t xml:space="preserve">» (рис.40.6).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04249" cy="4627914"/>
                <wp:effectExtent l="0" t="0" r="6350" b="1270"/>
                <wp:docPr id="61" name="Рисунок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rcRect l="1640" t="838" r="1308" b="4266"/>
                        <a:stretch/>
                      </pic:blipFill>
                      <pic:spPr bwMode="auto">
                        <a:xfrm>
                          <a:off x="0" y="0"/>
                          <a:ext cx="3829749" cy="46589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" o:spid="_x0000_s60" type="#_x0000_t75" style="width:299.55pt;height:364.40pt;mso-wrap-distance-left:0.00pt;mso-wrap-distance-top:0.00pt;mso-wrap-distance-right:0.00pt;mso-wrap-distance-bottom:0.00pt;" stroked="f">
                <v:path textboxrect="0,0,0,0"/>
                <v:imagedata r:id="rId69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40.6 Настройка подсистемы «</w:t>
      </w:r>
      <w:r>
        <w:rPr>
          <w:rFonts w:ascii="Times New Roman" w:hAnsi="Times New Roman" w:cs="Times New Roman"/>
          <w:b/>
          <w:sz w:val="24"/>
        </w:rPr>
        <w:t xml:space="preserve">ТорговыйУчет</w:t>
      </w:r>
      <w:r>
        <w:rPr>
          <w:rFonts w:ascii="Times New Roman" w:hAnsi="Times New Roman" w:cs="Times New Roman"/>
          <w:b/>
          <w:sz w:val="24"/>
        </w:rPr>
        <w:t xml:space="preserve">»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Обновим конфигурацию и запустим пользовательский режим. Наша программа выглядит иначе (рис. 40.7), однако разделы должны находиться слева. Настроим их расположение и интерфейс.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1371732"/>
                <wp:effectExtent l="0" t="0" r="0" b="0"/>
                <wp:docPr id="62" name="Рисунок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rcRect l="26277" t="27135" r="26162" b="37446"/>
                        <a:stretch/>
                      </pic:blipFill>
                      <pic:spPr bwMode="auto">
                        <a:xfrm>
                          <a:off x="0" y="0"/>
                          <a:ext cx="5400000" cy="13717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" o:spid="_x0000_s61" type="#_x0000_t75" style="width:425.20pt;height:108.01pt;mso-wrap-distance-left:0.00pt;mso-wrap-distance-top:0.00pt;mso-wrap-distance-right:0.00pt;mso-wrap-distance-bottom:0.00pt;" stroked="f">
                <v:path textboxrect="0,0,0,0"/>
                <v:imagedata r:id="rId7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40.7 Разделы в прикладном решении</w:t>
      </w:r>
      <w:r>
        <w:rPr>
          <w:rFonts w:ascii="Times New Roman" w:hAnsi="Times New Roman" w:cs="Times New Roman"/>
          <w:b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более удобного внешнего вида списка прикладных объектов поменяем интерфейс клиентского приложения. Чтобы его открыть, нужно нажать правой кнопкой мыши на конфигурацию и выбрать «Открыть интерфейс клиентского приложения» (рис. 40.8).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3252516"/>
                <wp:effectExtent l="0" t="0" r="0" b="5080"/>
                <wp:docPr id="63" name="Рисунок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rcRect l="0" t="0" r="2103" b="11611"/>
                        <a:stretch/>
                      </pic:blipFill>
                      <pic:spPr bwMode="auto">
                        <a:xfrm>
                          <a:off x="0" y="0"/>
                          <a:ext cx="5400000" cy="32525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" o:spid="_x0000_s62" type="#_x0000_t75" style="width:425.20pt;height:256.10pt;mso-wrap-distance-left:0.00pt;mso-wrap-distance-top:0.00pt;mso-wrap-distance-right:0.00pt;mso-wrap-distance-bottom:0.00pt;" stroked="f">
                <v:path textboxrect="0,0,0,0"/>
                <v:imagedata r:id="rId71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40.8 «Открыть интерфейс клиентского приложения»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мы видим разные разделы. «Панель функций текущего раздела» нам не понадобится — удалим ее из левой области.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«Панель разделов» по заданию должна находиться слева, поэтому перенесем ее в левое отделение.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добавим «Панель открытых» в нижнюю часть программы (рис. 40.9).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854960"/>
                <wp:effectExtent l="0" t="0" r="0" b="2540"/>
                <wp:docPr id="64" name="Рисунок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rcRect l="0" t="0" r="0" b="14751"/>
                        <a:stretch/>
                      </pic:blipFill>
                      <pic:spPr bwMode="auto">
                        <a:xfrm>
                          <a:off x="0" y="0"/>
                          <a:ext cx="5400000" cy="8549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" o:spid="_x0000_s63" type="#_x0000_t75" style="width:425.20pt;height:67.32pt;mso-wrap-distance-left:0.00pt;mso-wrap-distance-top:0.00pt;mso-wrap-distance-right:0.00pt;mso-wrap-distance-bottom:0.00pt;" stroked="f">
                <v:path textboxrect="0,0,0,0"/>
                <v:imagedata r:id="rId7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  <w:t xml:space="preserve">Рисунок 40.9 Настройка положения панелей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Подсистемы существуют не только для настройки внешнего вида, но и для структурного разграничения прикладного решения.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распределения объектов по подсистемам можно включит</w:t>
      </w:r>
      <w:r>
        <w:rPr>
          <w:rFonts w:ascii="Times New Roman" w:hAnsi="Times New Roman" w:cs="Times New Roman"/>
          <w:sz w:val="28"/>
        </w:rPr>
        <w:t xml:space="preserve">ь «отбор по подсистемам» с помощью кнопки действия (рис. 40.10). После нажатия кнопки открывается окно, где находится выбор отбора по подсистеме. После указания отбора в дереве конфигурации будут отображаться только те объекты, которые входят в подсистему.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Чтобы отключить отбор, нужно в окне настройки отбора нажать на кнопку «Отключить» или снять галочки.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2680561"/>
                <wp:effectExtent l="0" t="0" r="0" b="5715"/>
                <wp:docPr id="65" name="Рисунок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rcRect l="291" t="815" r="1097" b="7617"/>
                        <a:stretch/>
                      </pic:blipFill>
                      <pic:spPr bwMode="auto">
                        <a:xfrm>
                          <a:off x="0" y="0"/>
                          <a:ext cx="5400000" cy="268056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" o:spid="_x0000_s64" type="#_x0000_t75" style="width:425.20pt;height:211.07pt;mso-wrap-distance-left:0.00pt;mso-wrap-distance-top:0.00pt;mso-wrap-distance-right:0.00pt;mso-wrap-distance-bottom:0.00pt;" stroked="f">
                <v:path textboxrect="0,0,0,0"/>
                <v:imagedata r:id="rId7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40.10 Настройка отбора по подсистемам</w:t>
      </w:r>
      <w:r>
        <w:rPr>
          <w:rFonts w:ascii="Times New Roman" w:hAnsi="Times New Roman" w:cs="Times New Roman"/>
          <w:b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заменим стандартные картинки у разделов. Для этого мы добавим картинки в конфигурацию и свяжем их с подсистемами.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начала добавим картинки. На ветке «Общие» найдем «Общие картинки» и добавим три картинки. Добавленным картинкам укажем соответствующие имена и выберем из файла картинки для загрузки (рис. 40.11).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3478954"/>
                <wp:effectExtent l="0" t="0" r="0" b="7620"/>
                <wp:docPr id="66" name="Рисунок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rcRect l="-1" t="860" r="802" b="4530"/>
                        <a:stretch/>
                      </pic:blipFill>
                      <pic:spPr bwMode="auto">
                        <a:xfrm>
                          <a:off x="0" y="0"/>
                          <a:ext cx="5400000" cy="34789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" o:spid="_x0000_s65" type="#_x0000_t75" style="width:425.20pt;height:273.93pt;mso-wrap-distance-left:0.00pt;mso-wrap-distance-top:0.00pt;mso-wrap-distance-right:0.00pt;mso-wrap-distance-bottom:0.00pt;" stroked="f">
                <v:path textboxrect="0,0,0,0"/>
                <v:imagedata r:id="rId7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40.11 Загрузка картинок в конфигурацию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привяжем картинки к подсистемам. Откроем настройку подсистемы, в поле «Картинка» нажмем на выбор и укажем нужную картинку (рис. 40.12)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6121666"/>
                <wp:effectExtent l="0" t="0" r="0" b="0"/>
                <wp:docPr id="67" name="Рисунок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rcRect l="1016" t="621" r="1242" b="4597"/>
                        <a:stretch/>
                      </pic:blipFill>
                      <pic:spPr bwMode="auto">
                        <a:xfrm>
                          <a:off x="0" y="0"/>
                          <a:ext cx="5400000" cy="61216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" o:spid="_x0000_s66" type="#_x0000_t75" style="width:425.20pt;height:482.02pt;mso-wrap-distance-left:0.00pt;mso-wrap-distance-top:0.00pt;mso-wrap-distance-right:0.00pt;mso-wrap-distance-bottom:0.00pt;" stroked="f">
                <v:path textboxrect="0,0,0,0"/>
                <v:imagedata r:id="rId75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40.12 Привязывание картинок к подсистеме</w:t>
      </w:r>
      <w:r>
        <w:rPr>
          <w:rFonts w:ascii="Times New Roman" w:hAnsi="Times New Roman" w:cs="Times New Roman"/>
          <w:b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добавим группы в разделы для удобства просмотра содержимого в пользовательском режиме.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ветке «Общие» добавим «Группы команд»: «</w:t>
      </w:r>
      <w:r>
        <w:rPr>
          <w:rFonts w:ascii="Times New Roman" w:hAnsi="Times New Roman" w:cs="Times New Roman"/>
          <w:sz w:val="28"/>
        </w:rPr>
        <w:t xml:space="preserve">ТорговыеОперации</w:t>
      </w:r>
      <w:r>
        <w:rPr>
          <w:rFonts w:ascii="Times New Roman" w:hAnsi="Times New Roman" w:cs="Times New Roman"/>
          <w:sz w:val="28"/>
        </w:rPr>
        <w:t xml:space="preserve">» и «</w:t>
      </w:r>
      <w:r>
        <w:rPr>
          <w:rFonts w:ascii="Times New Roman" w:hAnsi="Times New Roman" w:cs="Times New Roman"/>
          <w:sz w:val="28"/>
        </w:rPr>
        <w:t xml:space="preserve">УчетныеДанные</w:t>
      </w:r>
      <w:r>
        <w:rPr>
          <w:rFonts w:ascii="Times New Roman" w:hAnsi="Times New Roman" w:cs="Times New Roman"/>
          <w:sz w:val="28"/>
        </w:rPr>
        <w:t xml:space="preserve">». Категорию у обеих групп оставим «Панель навигации» (рис. 40.13).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4304" cy="3596640"/>
                <wp:effectExtent l="0" t="0" r="1270" b="3810"/>
                <wp:docPr id="68" name="Рисунок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rcRect l="581" t="0" r="0" b="8037"/>
                        <a:stretch/>
                      </pic:blipFill>
                      <pic:spPr bwMode="auto">
                        <a:xfrm>
                          <a:off x="0" y="0"/>
                          <a:ext cx="5905910" cy="35976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" o:spid="_x0000_s67" type="#_x0000_t75" style="width:464.91pt;height:283.20pt;mso-wrap-distance-left:0.00pt;mso-wrap-distance-top:0.00pt;mso-wrap-distance-right:0.00pt;mso-wrap-distance-bottom:0.00pt;" stroked="f">
                <v:path textboxrect="0,0,0,0"/>
                <v:imagedata r:id="rId7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40.13 Добавление «Группы команд»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создания групп зайдем в настройки каждой подсистемы и настроим «Командный интерфейс» (рис. 40.14).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4281705"/>
                <wp:effectExtent l="0" t="0" r="0" b="5080"/>
                <wp:docPr id="69" name="Рисунок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rcRect l="1888" t="1699" r="1216" b="8471"/>
                        <a:stretch/>
                      </pic:blipFill>
                      <pic:spPr bwMode="auto">
                        <a:xfrm>
                          <a:off x="0" y="0"/>
                          <a:ext cx="5400000" cy="42817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" o:spid="_x0000_s68" type="#_x0000_t75" style="width:425.20pt;height:337.14pt;mso-wrap-distance-left:0.00pt;mso-wrap-distance-top:0.00pt;mso-wrap-distance-right:0.00pt;mso-wrap-distance-bottom:0.00pt;" stroked="f">
                <v:path textboxrect="0,0,0,0"/>
                <v:imagedata r:id="rId7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40.14 Кнопка «Командный интерфейс»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у подсистемы «</w:t>
      </w:r>
      <w:r>
        <w:rPr>
          <w:rFonts w:ascii="Times New Roman" w:hAnsi="Times New Roman" w:cs="Times New Roman"/>
          <w:sz w:val="28"/>
        </w:rPr>
        <w:t xml:space="preserve">КадровыйУ</w:t>
      </w:r>
      <w:r>
        <w:rPr>
          <w:rFonts w:ascii="Times New Roman" w:hAnsi="Times New Roman" w:cs="Times New Roman"/>
          <w:sz w:val="28"/>
        </w:rPr>
        <w:t xml:space="preserve">чет</w:t>
      </w:r>
      <w:r>
        <w:rPr>
          <w:rFonts w:ascii="Times New Roman" w:hAnsi="Times New Roman" w:cs="Times New Roman"/>
          <w:sz w:val="28"/>
        </w:rPr>
        <w:t xml:space="preserve">» в окне настройки «Командный интерфейс» п</w:t>
      </w:r>
      <w:r>
        <w:rPr>
          <w:rFonts w:ascii="Times New Roman" w:hAnsi="Times New Roman" w:cs="Times New Roman"/>
          <w:sz w:val="28"/>
        </w:rPr>
        <w:t xml:space="preserve">еренесем справочник «Сотрудники </w:t>
      </w:r>
      <w:r>
        <w:rPr>
          <w:rFonts w:ascii="Times New Roman" w:hAnsi="Times New Roman" w:cs="Times New Roman"/>
          <w:sz w:val="28"/>
        </w:rPr>
        <w:t xml:space="preserve">компании» в группу «Учетные данные» (рис. 40.15).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2362236"/>
                <wp:effectExtent l="0" t="0" r="0" b="0"/>
                <wp:docPr id="70" name="Рисунок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rcRect l="0" t="2308" r="1072" b="11722"/>
                        <a:stretch/>
                      </pic:blipFill>
                      <pic:spPr bwMode="auto">
                        <a:xfrm>
                          <a:off x="0" y="0"/>
                          <a:ext cx="5400000" cy="23622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" o:spid="_x0000_s69" type="#_x0000_t75" style="width:425.20pt;height:186.00pt;mso-wrap-distance-left:0.00pt;mso-wrap-distance-top:0.00pt;mso-wrap-distance-right:0.00pt;mso-wrap-distance-bottom:0.00pt;" stroked="f">
                <v:path textboxrect="0,0,0,0"/>
                <v:imagedata r:id="rId7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40.15 Настройка командного интерфейса у «</w:t>
      </w:r>
      <w:r>
        <w:rPr>
          <w:rFonts w:ascii="Times New Roman" w:hAnsi="Times New Roman" w:cs="Times New Roman"/>
          <w:b/>
        </w:rPr>
        <w:t xml:space="preserve">КадровыйУчет</w:t>
      </w:r>
      <w:r>
        <w:rPr>
          <w:rFonts w:ascii="Times New Roman" w:hAnsi="Times New Roman" w:cs="Times New Roman"/>
          <w:b/>
        </w:rPr>
        <w:t xml:space="preserve">»</w:t>
      </w:r>
      <w:r>
        <w:rPr>
          <w:rFonts w:ascii="Times New Roman" w:hAnsi="Times New Roman" w:cs="Times New Roman"/>
          <w:b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Затем у подсистемы «НСИ» в настройках командного интерфейса отключим видимость у констант (рис. 40.16).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38675" cy="2406770"/>
                <wp:effectExtent l="0" t="0" r="0" b="0"/>
                <wp:docPr id="71" name="Рисунок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rcRect l="16196" t="8426" r="5698" b="9656"/>
                        <a:stretch/>
                      </pic:blipFill>
                      <pic:spPr bwMode="auto">
                        <a:xfrm>
                          <a:off x="0" y="0"/>
                          <a:ext cx="4639830" cy="24073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" o:spid="_x0000_s70" type="#_x0000_t75" style="width:365.25pt;height:189.51pt;mso-wrap-distance-left:0.00pt;mso-wrap-distance-top:0.00pt;mso-wrap-distance-right:0.00pt;mso-wrap-distance-bottom:0.00pt;" stroked="f">
                <v:path textboxrect="0,0,0,0"/>
                <v:imagedata r:id="rId79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40.16 Настройка командного интерфейса у «НСИ»</w:t>
      </w:r>
      <w:r>
        <w:rPr>
          <w:rFonts w:ascii="Times New Roman" w:hAnsi="Times New Roman" w:cs="Times New Roman"/>
          <w:b/>
        </w:rPr>
      </w:r>
    </w:p>
    <w:p>
      <w:pPr>
        <w:ind w:firstLine="709"/>
        <w:jc w:val="both"/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настроим командный интерфейс у подсистемы «</w:t>
      </w:r>
      <w:r>
        <w:rPr>
          <w:rFonts w:ascii="Times New Roman" w:hAnsi="Times New Roman" w:cs="Times New Roman"/>
          <w:sz w:val="28"/>
        </w:rPr>
        <w:t xml:space="preserve">ТорговыйУчет</w:t>
      </w:r>
      <w:r>
        <w:rPr>
          <w:rFonts w:ascii="Times New Roman" w:hAnsi="Times New Roman" w:cs="Times New Roman"/>
          <w:sz w:val="28"/>
        </w:rPr>
        <w:t xml:space="preserve">». Справочники перенесем в группу «Учетные данные», а документы — в «Торговые операции» (рис. 40.17).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48907" cy="4184958"/>
                <wp:effectExtent l="0" t="0" r="0" b="6350"/>
                <wp:docPr id="72" name="Рисунок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rcRect l="291" t="762" r="661" b="5664"/>
                        <a:stretch/>
                      </pic:blipFill>
                      <pic:spPr bwMode="auto">
                        <a:xfrm>
                          <a:off x="0" y="0"/>
                          <a:ext cx="4658664" cy="419374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" o:spid="_x0000_s71" type="#_x0000_t75" style="width:366.06pt;height:329.52pt;mso-wrap-distance-left:0.00pt;mso-wrap-distance-top:0.00pt;mso-wrap-distance-right:0.00pt;mso-wrap-distance-bottom:0.00pt;" stroked="f">
                <v:path textboxrect="0,0,0,0"/>
                <v:imagedata r:id="rId8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40.17 Настройка командного интерфейса у «</w:t>
      </w:r>
      <w:r>
        <w:rPr>
          <w:rFonts w:ascii="Times New Roman" w:hAnsi="Times New Roman" w:cs="Times New Roman"/>
          <w:b/>
        </w:rPr>
        <w:t xml:space="preserve">ТорговыйУчет</w:t>
      </w:r>
      <w:r>
        <w:rPr>
          <w:rFonts w:ascii="Times New Roman" w:hAnsi="Times New Roman" w:cs="Times New Roman"/>
          <w:b/>
        </w:rPr>
        <w:t xml:space="preserve">»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Обновим конфигурацию и запустим пользовательский режим.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Мы видим, что интерфейс у прикладного решения стал более систематизированным, теперь он лучше подходит под запросы условного заказчика (рис. 40.18).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34957" cy="3010619"/>
                <wp:effectExtent l="0" t="0" r="0" b="0"/>
                <wp:docPr id="73" name="Рисунок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rcRect l="0" t="0" r="38118" b="19948"/>
                        <a:stretch/>
                      </pic:blipFill>
                      <pic:spPr bwMode="auto">
                        <a:xfrm>
                          <a:off x="0" y="0"/>
                          <a:ext cx="5477705" cy="303429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" o:spid="_x0000_s72" type="#_x0000_t75" style="width:427.95pt;height:237.06pt;mso-wrap-distance-left:0.00pt;mso-wrap-distance-top:0.00pt;mso-wrap-distance-right:0.00pt;mso-wrap-distance-bottom:0.00pt;" stroked="f">
                <v:path textboxrect="0,0,0,0"/>
                <v:imagedata r:id="rId81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40.18 Пользовательский режим</w:t>
      </w:r>
      <w:r>
        <w:rPr>
          <w:rFonts w:ascii="Times New Roman" w:hAnsi="Times New Roman" w:cs="Times New Roman"/>
          <w:b/>
        </w:rPr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 w:clear="all"/>
      </w:r>
      <w:r>
        <w:rPr>
          <w:rFonts w:ascii="Times New Roman" w:hAnsi="Times New Roman" w:cs="Times New Roman"/>
        </w:rPr>
      </w:r>
    </w:p>
    <w:p>
      <w:pPr>
        <w:pStyle w:val="628"/>
        <w:numPr>
          <w:ilvl w:val="0"/>
          <w:numId w:val="2"/>
        </w:numPr>
        <w:spacing w:after="240"/>
        <w:rPr>
          <w:rFonts w:ascii="Times New Roman" w:hAnsi="Times New Roman" w:cs="Times New Roman"/>
          <w:b/>
          <w:color w:val="auto"/>
          <w:sz w:val="40"/>
        </w:rPr>
      </w:pPr>
      <w:r/>
      <w:bookmarkStart w:id="10" w:name="_Toc148712664"/>
      <w:r>
        <w:rPr>
          <w:rFonts w:ascii="Times New Roman" w:hAnsi="Times New Roman" w:cs="Times New Roman"/>
          <w:b/>
          <w:color w:val="auto"/>
          <w:sz w:val="40"/>
        </w:rPr>
        <w:t xml:space="preserve">Пользователи информационной базы – роли</w:t>
      </w:r>
      <w:bookmarkEnd w:id="10"/>
      <w:r/>
      <w:r>
        <w:rPr>
          <w:rFonts w:ascii="Times New Roman" w:hAnsi="Times New Roman" w:cs="Times New Roman"/>
          <w:b/>
          <w:color w:val="auto"/>
          <w:sz w:val="40"/>
        </w:rPr>
      </w:r>
    </w:p>
    <w:p>
      <w:pPr>
        <w:ind w:firstLine="709"/>
        <w:jc w:val="both"/>
        <w:spacing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Последнее, что мы доработаем в базовом блоке, - это возможность авторизации пользователей (рис. 41.1).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07261" cy="2751826"/>
                <wp:effectExtent l="0" t="0" r="0" b="0"/>
                <wp:docPr id="74" name="Рисунок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rcRect l="15253" t="19481" r="21117" b="16650"/>
                        <a:stretch/>
                      </pic:blipFill>
                      <pic:spPr bwMode="auto">
                        <a:xfrm>
                          <a:off x="0" y="0"/>
                          <a:ext cx="5136433" cy="276754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" o:spid="_x0000_s73" type="#_x0000_t75" style="width:402.15pt;height:216.68pt;mso-wrap-distance-left:0.00pt;mso-wrap-distance-top:0.00pt;mso-wrap-distance-right:0.00pt;mso-wrap-distance-bottom:0.00pt;" stroked="f">
                <v:path textboxrect="0,0,0,0"/>
                <v:imagedata r:id="rId8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41.1 Пример пользователей</w:t>
      </w:r>
      <w:r>
        <w:rPr>
          <w:rFonts w:ascii="Times New Roman" w:hAnsi="Times New Roman" w:cs="Times New Roman"/>
          <w:b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информационной базе, как принято во всех учетных системах, для авторизации используется логин и пароль. Однако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учебной версии задать пароль невозможно: это было сделано для того, чтобы начинающим было легче работать со своими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базами данных, к тому же на базе бесплатной учетной версии нельзя вести реальный учет.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Добавим в нашу информационную базу данных пользователей.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Добавить пользователя мы сможем, перейдя в раздел «</w:t>
      </w:r>
      <w:r>
        <w:rPr>
          <w:rFonts w:ascii="Times New Roman" w:hAnsi="Times New Roman" w:cs="Times New Roman"/>
          <w:sz w:val="28"/>
        </w:rPr>
        <w:t xml:space="preserve">Администрирование &gt;</w:t>
      </w:r>
      <w:r>
        <w:rPr>
          <w:rFonts w:ascii="Times New Roman" w:hAnsi="Times New Roman" w:cs="Times New Roman"/>
          <w:sz w:val="28"/>
        </w:rPr>
        <w:t xml:space="preserve"> Пользователи» (рис. 41.2).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80000" cy="3353791"/>
                <wp:effectExtent l="0" t="0" r="6350" b="0"/>
                <wp:docPr id="75" name="Рисунок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4680000" cy="33537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" o:spid="_x0000_s74" type="#_x0000_t75" style="width:368.50pt;height:264.08pt;mso-wrap-distance-left:0.00pt;mso-wrap-distance-top:0.00pt;mso-wrap-distance-right:0.00pt;mso-wrap-distance-bottom:0.00pt;" stroked="false">
                <v:path textboxrect="0,0,0,0"/>
                <v:imagedata r:id="rId83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41.2 Нахождение кнопки «Пользователи»</w:t>
      </w:r>
      <w:r>
        <w:rPr>
          <w:rFonts w:ascii="Times New Roman" w:hAnsi="Times New Roman" w:cs="Times New Roman"/>
          <w:b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Однако перед добавлением пользователя требуется добавить права доступа к тем или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иным объектам.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системе обязательно должен быть пользователь со всеми правами к системе, чтобы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разработчик случайно не заблокировал свою программу. Для разграничения прав в системе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существует механизм «Роли».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Создадим две роли. Одна роль будет со всеми правами для администрирования базы,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другая — для простого пользования прикладным решением.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«Роли» находятся в ветке «Общие» и добавляются, как любой другой прикладной объект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(рис. 41.3).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86200" cy="2705100"/>
                <wp:effectExtent l="0" t="0" r="0" b="0"/>
                <wp:docPr id="76" name="Рисунок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3886200" cy="2705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" o:spid="_x0000_s75" type="#_x0000_t75" style="width:306.00pt;height:213.00pt;mso-wrap-distance-left:0.00pt;mso-wrap-distance-top:0.00pt;mso-wrap-distance-right:0.00pt;mso-wrap-distance-bottom:0.00pt;" stroked="false">
                <v:path textboxrect="0,0,0,0"/>
                <v:imagedata r:id="rId8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41.3 Добавление роли</w:t>
      </w:r>
      <w:r>
        <w:rPr>
          <w:rFonts w:ascii="Times New Roman" w:hAnsi="Times New Roman" w:cs="Times New Roman"/>
          <w:b/>
        </w:rPr>
      </w:r>
    </w:p>
    <w:p>
      <w:pPr>
        <w:tabs>
          <w:tab w:val="left" w:pos="5295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Первая роль будет называться «Администрирование». В окне редактирования прав мы</w:t>
      </w:r>
      <w:r>
        <w:rPr>
          <w:rFonts w:ascii="Times New Roman" w:hAnsi="Times New Roman" w:cs="Times New Roman"/>
        </w:rPr>
      </w:r>
    </w:p>
    <w:p>
      <w:pPr>
        <w:tabs>
          <w:tab w:val="left" w:pos="5295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сначала снимем все права, нажав на «</w:t>
      </w:r>
      <w:r>
        <w:rPr>
          <w:rFonts w:ascii="Times New Roman" w:hAnsi="Times New Roman" w:cs="Times New Roman"/>
        </w:rPr>
        <w:t xml:space="preserve">Действия &gt;</w:t>
      </w:r>
      <w:r>
        <w:rPr>
          <w:rFonts w:ascii="Times New Roman" w:hAnsi="Times New Roman" w:cs="Times New Roman"/>
        </w:rPr>
        <w:t xml:space="preserve"> Снять все права». Далее поставим галочки</w:t>
      </w:r>
      <w:r>
        <w:rPr>
          <w:rFonts w:ascii="Times New Roman" w:hAnsi="Times New Roman" w:cs="Times New Roman"/>
        </w:rPr>
      </w:r>
    </w:p>
    <w:p>
      <w:pPr>
        <w:tabs>
          <w:tab w:val="left" w:pos="5295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напротив,</w:t>
      </w:r>
      <w:r>
        <w:rPr>
          <w:rFonts w:ascii="Times New Roman" w:hAnsi="Times New Roman" w:cs="Times New Roman"/>
        </w:rPr>
        <w:t xml:space="preserve"> пунктов «Администрирование» и «Администрирование данных» (рис. 41.4).</w:t>
      </w:r>
      <w:r>
        <w:rPr>
          <w:rFonts w:ascii="Times New Roman" w:hAnsi="Times New Roman" w:cs="Times New Roman"/>
        </w:rPr>
      </w:r>
    </w:p>
    <w:p>
      <w:pPr>
        <w:jc w:val="center"/>
        <w:spacing w:after="0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91530" cy="3165776"/>
                <wp:effectExtent l="0" t="0" r="0" b="0"/>
                <wp:docPr id="77" name="Рисунок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rcRect l="804" t="1391" r="0" b="6406"/>
                        <a:stretch/>
                      </pic:blipFill>
                      <pic:spPr bwMode="auto">
                        <a:xfrm>
                          <a:off x="0" y="0"/>
                          <a:ext cx="5891530" cy="31657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" o:spid="_x0000_s76" type="#_x0000_t75" style="width:463.90pt;height:249.27pt;mso-wrap-distance-left:0.00pt;mso-wrap-distance-top:0.00pt;mso-wrap-distance-right:0.00pt;mso-wrap-distance-bottom:0.00pt;" stroked="f">
                <v:path textboxrect="0,0,0,0"/>
                <v:imagedata r:id="rId85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41.4 Распределение прав у первой роли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мы создадим еще одну роль, которую назовем «</w:t>
      </w:r>
      <w:r>
        <w:rPr>
          <w:rFonts w:ascii="Times New Roman" w:hAnsi="Times New Roman" w:cs="Times New Roman"/>
          <w:sz w:val="28"/>
        </w:rPr>
        <w:t xml:space="preserve">РаботаСДанными</w:t>
      </w:r>
      <w:r>
        <w:rPr>
          <w:rFonts w:ascii="Times New Roman" w:hAnsi="Times New Roman" w:cs="Times New Roman"/>
          <w:sz w:val="28"/>
        </w:rPr>
        <w:t xml:space="preserve">». У этой роли мы поставим все права через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кнопку «Действия», а далее уберем галочки у пунктов «Администрирование» и «Администрирование данных».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поставим галочку «Устанавливать права для новых объектов». Последняя галочка нужна для того, чтобы при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добавлении новых объектов не приходилось отдельно добавлять права для этой роли на новые объекты (рис. 41.5).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tabs>
          <w:tab w:val="left" w:pos="5295" w:leader="none"/>
        </w:tabs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5015" cy="3179928"/>
                <wp:effectExtent l="0" t="0" r="635" b="1905"/>
                <wp:docPr id="78" name="Рисунок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rcRect l="575" t="792" r="0" b="6899"/>
                        <a:stretch/>
                      </pic:blipFill>
                      <pic:spPr bwMode="auto">
                        <a:xfrm>
                          <a:off x="0" y="0"/>
                          <a:ext cx="5906301" cy="31806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" o:spid="_x0000_s77" type="#_x0000_t75" style="width:464.96pt;height:250.39pt;mso-wrap-distance-left:0.00pt;mso-wrap-distance-top:0.00pt;mso-wrap-distance-right:0.00pt;mso-wrap-distance-bottom:0.00pt;" stroked="f">
                <v:path textboxrect="0,0,0,0"/>
                <v:imagedata r:id="rId8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41.5 Настройка прав для роли «</w:t>
      </w:r>
      <w:r>
        <w:rPr>
          <w:rFonts w:ascii="Times New Roman" w:hAnsi="Times New Roman" w:cs="Times New Roman"/>
          <w:b/>
          <w:sz w:val="24"/>
        </w:rPr>
        <w:t xml:space="preserve">РаботаСД</w:t>
      </w:r>
      <w:r>
        <w:rPr>
          <w:rFonts w:ascii="Times New Roman" w:hAnsi="Times New Roman" w:cs="Times New Roman"/>
          <w:b/>
          <w:sz w:val="24"/>
        </w:rPr>
        <w:t xml:space="preserve">анными</w:t>
      </w:r>
      <w:r>
        <w:rPr>
          <w:rFonts w:ascii="Times New Roman" w:hAnsi="Times New Roman" w:cs="Times New Roman"/>
          <w:b/>
          <w:sz w:val="24"/>
        </w:rPr>
        <w:t xml:space="preserve">»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jc w:val="both"/>
        <w:spacing w:line="360" w:lineRule="auto"/>
        <w:tabs>
          <w:tab w:val="left" w:pos="5295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Закончив с ролями, перейдем к созданию пользователей. Откроем список пользователей через «</w:t>
      </w:r>
      <w:r>
        <w:rPr>
          <w:rFonts w:ascii="Times New Roman" w:hAnsi="Times New Roman" w:cs="Times New Roman"/>
        </w:rPr>
        <w:t xml:space="preserve">Администрирование &gt;</w:t>
      </w:r>
      <w:r>
        <w:rPr>
          <w:rFonts w:ascii="Times New Roman" w:hAnsi="Times New Roman" w:cs="Times New Roman"/>
        </w:rPr>
        <w:t xml:space="preserve"> Пользователи». Далее создадим пользователей через кнопку добавления (рис. 41.6).</w:t>
      </w:r>
      <w:r>
        <w:rPr>
          <w:rFonts w:ascii="Times New Roman" w:hAnsi="Times New Roman" w:cs="Times New Roman"/>
        </w:rPr>
      </w:r>
    </w:p>
    <w:p>
      <w:pPr>
        <w:jc w:val="center"/>
        <w:spacing w:after="0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45308" cy="1991995"/>
                <wp:effectExtent l="0" t="0" r="7620" b="8255"/>
                <wp:docPr id="79" name="Рисунок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rcRect l="28697" t="23691" r="28426" b="12055"/>
                        <a:stretch/>
                      </pic:blipFill>
                      <pic:spPr bwMode="auto">
                        <a:xfrm>
                          <a:off x="0" y="0"/>
                          <a:ext cx="2547069" cy="199337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" o:spid="_x0000_s78" type="#_x0000_t75" style="width:200.42pt;height:156.85pt;mso-wrap-distance-left:0.00pt;mso-wrap-distance-top:0.00pt;mso-wrap-distance-right:0.00pt;mso-wrap-distance-bottom:0.00pt;" stroked="f">
                <v:path textboxrect="0,0,0,0"/>
                <v:imagedata r:id="rId87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41.6 Добавление пользователей</w:t>
      </w:r>
      <w:r>
        <w:rPr>
          <w:rFonts w:ascii="Times New Roman" w:hAnsi="Times New Roman" w:cs="Times New Roman"/>
          <w:b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добавления пользователя откроется окно настроек, где мы укажем имя первого пользователя: «Администратор». Задать пароль на учебной версии у нас не получится.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укажем роли для этого пользователя: «Администрирование» и «Работа с данными» (рис. 41.7).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spacing w:after="0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000" cy="3118268"/>
                <wp:effectExtent l="0" t="0" r="0" b="6350"/>
                <wp:docPr id="80" name="Рисунок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rcRect l="1035" t="1250" r="1280" b="11073"/>
                        <a:stretch/>
                      </pic:blipFill>
                      <pic:spPr bwMode="auto">
                        <a:xfrm>
                          <a:off x="0" y="0"/>
                          <a:ext cx="5400000" cy="31182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" o:spid="_x0000_s79" type="#_x0000_t75" style="width:425.20pt;height:245.53pt;mso-wrap-distance-left:0.00pt;mso-wrap-distance-top:0.00pt;mso-wrap-distance-right:0.00pt;mso-wrap-distance-bottom:0.00pt;" stroked="f">
                <v:path textboxrect="0,0,0,0"/>
                <v:imagedata r:id="rId88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41.7 Добавление первого пользователя</w:t>
      </w:r>
      <w:r>
        <w:rPr>
          <w:rFonts w:ascii="Times New Roman" w:hAnsi="Times New Roman" w:cs="Times New Roman"/>
          <w:b/>
        </w:rPr>
      </w:r>
    </w:p>
    <w:p>
      <w:pPr>
        <w:ind w:firstLine="709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Добавим еще одного пользователя с именем «Пользователь» и ролью «Работа с данными» (рис.41.8).</w:t>
      </w:r>
      <w:r>
        <w:rPr>
          <w:rFonts w:ascii="Times New Roman" w:hAnsi="Times New Roman" w:cs="Times New Roman"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4485" cy="3104866"/>
                <wp:effectExtent l="0" t="0" r="5715" b="635"/>
                <wp:docPr id="81" name="Рисунок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rcRect l="8980" t="6970" r="0" b="7117"/>
                        <a:stretch/>
                      </pic:blipFill>
                      <pic:spPr bwMode="auto">
                        <a:xfrm>
                          <a:off x="0" y="0"/>
                          <a:ext cx="5406940" cy="310627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" o:spid="_x0000_s80" type="#_x0000_t75" style="width:425.55pt;height:244.48pt;mso-wrap-distance-left:0.00pt;mso-wrap-distance-top:0.00pt;mso-wrap-distance-right:0.00pt;mso-wrap-distance-bottom:0.00pt;" stroked="f">
                <v:path textboxrect="0,0,0,0"/>
                <v:imagedata r:id="rId89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41.8 Добавление второго пользователя</w:t>
      </w:r>
      <w:r>
        <w:rPr>
          <w:rFonts w:ascii="Times New Roman" w:hAnsi="Times New Roman" w:cs="Times New Roman"/>
          <w:b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при запуске пользовательского режима будет отображаться окно авторизации. Сейчас это произошло, поскольку конфигуратор открыт под анонимным пользователем.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tabs>
          <w:tab w:val="left" w:pos="5295" w:leader="none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перезапустить конфигуратор, то система предложит авторизоваться пользователю. И при запуске пользовательского режима из </w:t>
      </w:r>
      <w:r>
        <w:rPr>
          <w:rFonts w:ascii="Times New Roman" w:hAnsi="Times New Roman" w:cs="Times New Roman"/>
          <w:sz w:val="28"/>
        </w:rPr>
        <w:t xml:space="preserve">конфигуратора мы будем заходить под тем пользователем, под которым прошли авторизацию при запуске конфигуратора (рис. 41.5).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10025" cy="2314575"/>
                <wp:effectExtent l="0" t="0" r="9525" b="9525"/>
                <wp:docPr id="82" name="Рисунок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rcRect l="30466" t="0" r="2021" b="22503"/>
                        <a:stretch/>
                      </pic:blipFill>
                      <pic:spPr bwMode="auto">
                        <a:xfrm>
                          <a:off x="0" y="0"/>
                          <a:ext cx="4010602" cy="231490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" o:spid="_x0000_s81" type="#_x0000_t75" style="width:315.75pt;height:182.25pt;mso-wrap-distance-left:0.00pt;mso-wrap-distance-top:0.00pt;mso-wrap-distance-right:0.00pt;mso-wrap-distance-bottom:0.00pt;" stroked="f">
                <v:path textboxrect="0,0,0,0"/>
                <v:imagedata r:id="rId9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</w:rPr>
      </w:r>
    </w:p>
    <w:p>
      <w:pPr>
        <w:jc w:val="center"/>
        <w:tabs>
          <w:tab w:val="left" w:pos="5295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Рисунок 41.9 Авторизация</w:t>
      </w:r>
      <w:r>
        <w:rPr>
          <w:rFonts w:ascii="Times New Roman" w:hAnsi="Times New Roman" w:cs="Times New Roman"/>
          <w:b/>
        </w:rPr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 w:clear="all"/>
      </w:r>
      <w:r>
        <w:rPr>
          <w:rFonts w:ascii="Times New Roman" w:hAnsi="Times New Roman" w:cs="Times New Roman"/>
          <w:sz w:val="24"/>
        </w:rPr>
      </w:r>
    </w:p>
    <w:p>
      <w:pPr>
        <w:pStyle w:val="628"/>
        <w:spacing w:after="240"/>
        <w:rPr>
          <w:rFonts w:ascii="Times New Roman" w:hAnsi="Times New Roman" w:cs="Times New Roman"/>
          <w:b/>
          <w:color w:val="auto"/>
          <w:sz w:val="40"/>
        </w:rPr>
      </w:pPr>
      <w:r/>
      <w:bookmarkStart w:id="11" w:name="_Toc148712665"/>
      <w:r>
        <w:rPr>
          <w:rFonts w:ascii="Times New Roman" w:hAnsi="Times New Roman" w:cs="Times New Roman"/>
          <w:b/>
          <w:color w:val="auto"/>
          <w:sz w:val="40"/>
        </w:rPr>
        <w:t xml:space="preserve">Индивидуальное задание</w:t>
      </w:r>
      <w:bookmarkEnd w:id="11"/>
      <w:r/>
      <w:r>
        <w:rPr>
          <w:rFonts w:ascii="Times New Roman" w:hAnsi="Times New Roman" w:cs="Times New Roman"/>
          <w:b/>
          <w:color w:val="auto"/>
          <w:sz w:val="40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№19 Отчет по продажам</w:t>
      </w:r>
      <w:r>
        <w:rPr>
          <w:rFonts w:ascii="Times New Roman" w:hAnsi="Times New Roman" w:cs="Times New Roman"/>
          <w:b/>
          <w:sz w:val="28"/>
          <w:szCs w:val="28"/>
        </w:rPr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эффективного управления заводом необходимо предоставить пользователю прикладного решения формировать отчёт по продажам за определенный период (Рис. 19.1).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18705" cy="2130724"/>
                <wp:effectExtent l="0" t="0" r="6350" b="3175"/>
                <wp:docPr id="83" name="Рисунок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rcRect l="11286" t="29294" r="4997" b="23518"/>
                        <a:stretch/>
                      </pic:blipFill>
                      <pic:spPr bwMode="auto">
                        <a:xfrm>
                          <a:off x="0" y="0"/>
                          <a:ext cx="5969551" cy="214902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" o:spid="_x0000_s82" type="#_x0000_t75" style="width:466.04pt;height:167.77pt;mso-wrap-distance-left:0.00pt;mso-wrap-distance-top:0.00pt;mso-wrap-distance-right:0.00pt;mso-wrap-distance-bottom:0.00pt;" stroked="f">
                <v:path textboxrect="0,0,0,0"/>
                <v:imagedata r:id="rId91" o:title=""/>
              </v:shape>
            </w:pict>
          </mc:Fallback>
        </mc:AlternateContent>
      </w:r>
      <w:r>
        <w:rPr>
          <w:rFonts w:ascii="Times New Roman" w:hAnsi="Times New Roman" w:cs="Times New Roman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19.1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Примечание: </w:t>
      </w:r>
      <w:r>
        <w:rPr>
          <w:rFonts w:ascii="Times New Roman" w:hAnsi="Times New Roman" w:cs="Times New Roman"/>
          <w:sz w:val="28"/>
        </w:rPr>
        <w:t xml:space="preserve">отчет должен быть сформирован на основании данных из регистра накопления.</w:t>
      </w:r>
      <w:r>
        <w:rPr>
          <w:rFonts w:ascii="Times New Roman" w:hAnsi="Times New Roman" w:cs="Times New Roman"/>
          <w:sz w:val="28"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№20 Настройка интерфейса + пользователи</w:t>
      </w:r>
      <w:r>
        <w:rPr>
          <w:rFonts w:ascii="Times New Roman" w:hAnsi="Times New Roman" w:cs="Times New Roman"/>
          <w:b/>
          <w:sz w:val="28"/>
          <w:szCs w:val="28"/>
        </w:rPr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Итоговый интерфейс прикладного решения должен быть понятным и структурированным. Требование по компоновке интерфейса</w:t>
      </w:r>
      <w:r>
        <w:rPr>
          <w:rFonts w:ascii="Times New Roman" w:hAnsi="Times New Roman" w:cs="Times New Roman"/>
          <w:sz w:val="28"/>
        </w:rPr>
        <w:t xml:space="preserve"> представлено на рисунках 20.1-20.4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64201" cy="1612135"/>
                <wp:effectExtent l="0" t="0" r="3175" b="7620"/>
                <wp:docPr id="84" name="Рисунок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rcRect l="29039" t="32895" r="28674" b="12784"/>
                        <a:stretch/>
                      </pic:blipFill>
                      <pic:spPr bwMode="auto">
                        <a:xfrm>
                          <a:off x="0" y="0"/>
                          <a:ext cx="2704863" cy="16367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" o:spid="_x0000_s83" type="#_x0000_t75" style="width:209.78pt;height:126.94pt;mso-wrap-distance-left:0.00pt;mso-wrap-distance-top:0.00pt;mso-wrap-distance-right:0.00pt;mso-wrap-distance-bottom:0.00pt;" stroked="f">
                <v:path textboxrect="0,0,0,0"/>
                <v:imagedata r:id="rId92" o:title=""/>
              </v:shape>
            </w:pict>
          </mc:Fallback>
        </mc:AlternateContent>
      </w:r>
      <w:r>
        <w:rPr>
          <w:rFonts w:ascii="Times New Roman" w:hAnsi="Times New Roman" w:cs="Times New Roman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20.1</w: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16045" cy="1138060"/>
                <wp:effectExtent l="0" t="0" r="8255" b="5080"/>
                <wp:docPr id="85" name="Рисунок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rcRect l="11073" t="3282" r="13857" b="63416"/>
                        <a:stretch/>
                      </pic:blipFill>
                      <pic:spPr bwMode="auto">
                        <a:xfrm>
                          <a:off x="0" y="0"/>
                          <a:ext cx="3918444" cy="113875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" o:spid="_x0000_s84" type="#_x0000_t75" style="width:308.35pt;height:89.61pt;mso-wrap-distance-left:0.00pt;mso-wrap-distance-top:0.00pt;mso-wrap-distance-right:0.00pt;mso-wrap-distance-bottom:0.00pt;" stroked="f">
                <v:path textboxrect="0,0,0,0"/>
                <v:imagedata r:id="rId93" o:title=""/>
              </v:shape>
            </w:pict>
          </mc:Fallback>
        </mc:AlternateContent>
      </w:r>
      <w:r>
        <w:rPr>
          <w:rFonts w:ascii="Times New Roman" w:hAnsi="Times New Roman" w:cs="Times New Roman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20.2</w: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07782" cy="1052243"/>
                <wp:effectExtent l="0" t="0" r="0" b="0"/>
                <wp:docPr id="86" name="Рисунок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rcRect l="4463" t="53230" r="5277" b="15974"/>
                        <a:stretch/>
                      </pic:blipFill>
                      <pic:spPr bwMode="auto">
                        <a:xfrm>
                          <a:off x="0" y="0"/>
                          <a:ext cx="4711302" cy="10530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" o:spid="_x0000_s85" type="#_x0000_t75" style="width:370.69pt;height:82.85pt;mso-wrap-distance-left:0.00pt;mso-wrap-distance-top:0.00pt;mso-wrap-distance-right:0.00pt;mso-wrap-distance-bottom:0.00pt;" stroked="f">
                <v:path textboxrect="0,0,0,0"/>
                <v:imagedata r:id="rId93" o:title=""/>
              </v:shape>
            </w:pict>
          </mc:Fallback>
        </mc:AlternateContent>
      </w:r>
      <w:r>
        <w:rPr>
          <w:rFonts w:ascii="Times New Roman" w:hAnsi="Times New Roman" w:cs="Times New Roman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20.3</w: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40601" cy="1768415"/>
                <wp:effectExtent l="0" t="0" r="0" b="3810"/>
                <wp:docPr id="87" name="Рисунок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rcRect l="711" t="3305" r="1990" b="15287"/>
                        <a:stretch/>
                      </pic:blipFill>
                      <pic:spPr bwMode="auto">
                        <a:xfrm>
                          <a:off x="0" y="0"/>
                          <a:ext cx="6218123" cy="17907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" o:spid="_x0000_s86" type="#_x0000_t75" style="width:483.51pt;height:139.25pt;mso-wrap-distance-left:0.00pt;mso-wrap-distance-top:0.00pt;mso-wrap-distance-right:0.00pt;mso-wrap-distance-bottom:0.00pt;" stroked="f">
                <v:path textboxrect="0,0,0,0"/>
                <v:imagedata r:id="rId94" o:title=""/>
              </v:shape>
            </w:pict>
          </mc:Fallback>
        </mc:AlternateContent>
      </w:r>
      <w:r>
        <w:rPr>
          <w:rFonts w:ascii="Times New Roman" w:hAnsi="Times New Roman" w:cs="Times New Roman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20.4</w:t>
      </w:r>
      <w:r>
        <w:rPr>
          <w:rFonts w:ascii="Times New Roman" w:hAnsi="Times New Roman" w:cs="Times New Roman"/>
          <w:b/>
          <w:sz w:val="24"/>
        </w:rPr>
      </w:r>
    </w:p>
    <w:p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необходимо реализовать функциональность авторизации по имени пользователя (Рис.20.5)</w:t>
      </w:r>
      <w:r>
        <w:rPr>
          <w:rFonts w:ascii="Times New Roman" w:hAnsi="Times New Roman" w:cs="Times New Roman"/>
          <w:sz w:val="28"/>
        </w:rPr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26611" cy="1690370"/>
                <wp:effectExtent l="0" t="0" r="7620" b="5080"/>
                <wp:docPr id="88" name="Рисунок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rcRect l="16713" t="28897" r="17628" b="12079"/>
                        <a:stretch/>
                      </pic:blipFill>
                      <pic:spPr bwMode="auto">
                        <a:xfrm>
                          <a:off x="0" y="0"/>
                          <a:ext cx="3742760" cy="16976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" o:spid="_x0000_s87" type="#_x0000_t75" style="width:293.43pt;height:133.10pt;mso-wrap-distance-left:0.00pt;mso-wrap-distance-top:0.00pt;mso-wrap-distance-right:0.00pt;mso-wrap-distance-bottom:0.00pt;" stroked="f">
                <v:path textboxrect="0,0,0,0"/>
                <v:imagedata r:id="rId95" o:title=""/>
              </v:shape>
            </w:pict>
          </mc:Fallback>
        </mc:AlternateContent>
      </w:r>
      <w:r>
        <w:rPr>
          <w:rFonts w:ascii="Times New Roman" w:hAnsi="Times New Roman" w:cs="Times New Roman"/>
        </w:rPr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Рисунок 20.5</w:t>
      </w:r>
      <w:r>
        <w:rPr>
          <w:rFonts w:ascii="Times New Roman" w:hAnsi="Times New Roman" w:cs="Times New Roman"/>
          <w:b/>
          <w:sz w:val="24"/>
        </w:rPr>
      </w: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 w:clear="all"/>
      </w:r>
      <w:r>
        <w:rPr>
          <w:rFonts w:ascii="Times New Roman" w:hAnsi="Times New Roman" w:cs="Times New Roman"/>
        </w:rPr>
      </w:r>
    </w:p>
    <w:p>
      <w:pPr>
        <w:pStyle w:val="628"/>
        <w:spacing w:after="240"/>
        <w:rPr>
          <w:rFonts w:ascii="Times New Roman" w:hAnsi="Times New Roman" w:cs="Times New Roman"/>
          <w:b/>
          <w:color w:val="auto"/>
          <w:sz w:val="40"/>
        </w:rPr>
      </w:pPr>
      <w:r/>
      <w:bookmarkStart w:id="12" w:name="_Toc148712666"/>
      <w:r>
        <w:rPr>
          <w:rFonts w:ascii="Times New Roman" w:hAnsi="Times New Roman" w:cs="Times New Roman"/>
          <w:b/>
          <w:color w:val="auto"/>
          <w:sz w:val="40"/>
        </w:rPr>
        <w:t xml:space="preserve">Контрольные вопросы</w:t>
      </w:r>
      <w:bookmarkEnd w:id="12"/>
      <w:r/>
      <w:r>
        <w:rPr>
          <w:rFonts w:ascii="Times New Roman" w:hAnsi="Times New Roman" w:cs="Times New Roman"/>
          <w:b/>
          <w:color w:val="auto"/>
          <w:sz w:val="40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Дайте определение ресурсу регистра накопления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чего предназначены регистры накоплений?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Можно ли посмотреть данные регистра в пользовательском режиме? Каким образом?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Сохранится ли информационная база, если у регистра не будет регистратора?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Как работает группировка в 1С?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Чем отличаются система и схема компоновки данных?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Какая вкладка в СКД отвечает з выбор даты при построении отчета?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Какие существуют виды наборов данных?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Возможно ли поменять стандартную</w:t>
      </w:r>
      <w:r>
        <w:rPr>
          <w:rFonts w:ascii="Times New Roman" w:hAnsi="Times New Roman" w:cs="Times New Roman"/>
          <w:sz w:val="24"/>
          <w:szCs w:val="24"/>
        </w:rPr>
        <w:t xml:space="preserve"> картинку у подсистемы?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На какой вкладке настраивается состав подсистемы?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Можно ли сделать отбор прикладных объектов по подсистемам?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Можно ли задавать пароли у пользователей в учебной версии?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В системе обязательно должен присутствовать пользователь со всеми правами при добавлении любого пользователя?</w:t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636"/>
        <w:numPr>
          <w:ilvl w:val="0"/>
          <w:numId w:val="1"/>
        </w:numPr>
        <w:tabs>
          <w:tab w:val="left" w:pos="5295" w:leader="none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чего нужны «Роли»?</w: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629"/>
    <w:link w:val="628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627"/>
    <w:next w:val="627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629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627"/>
    <w:next w:val="627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629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627"/>
    <w:next w:val="627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629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27"/>
    <w:next w:val="627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629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27"/>
    <w:next w:val="627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629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27"/>
    <w:next w:val="627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629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27"/>
    <w:next w:val="627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629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27"/>
    <w:next w:val="627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629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3">
    <w:name w:val="No Spacing"/>
    <w:uiPriority w:val="1"/>
    <w:qFormat/>
    <w:pPr>
      <w:spacing w:before="0" w:after="0" w:line="240" w:lineRule="auto"/>
    </w:pPr>
  </w:style>
  <w:style w:type="paragraph" w:styleId="34">
    <w:name w:val="Title"/>
    <w:basedOn w:val="627"/>
    <w:next w:val="627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629"/>
    <w:link w:val="34"/>
    <w:uiPriority w:val="10"/>
    <w:rPr>
      <w:sz w:val="48"/>
      <w:szCs w:val="48"/>
    </w:rPr>
  </w:style>
  <w:style w:type="paragraph" w:styleId="36">
    <w:name w:val="Subtitle"/>
    <w:basedOn w:val="627"/>
    <w:next w:val="627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629"/>
    <w:link w:val="36"/>
    <w:uiPriority w:val="11"/>
    <w:rPr>
      <w:sz w:val="24"/>
      <w:szCs w:val="24"/>
    </w:rPr>
  </w:style>
  <w:style w:type="paragraph" w:styleId="38">
    <w:name w:val="Quote"/>
    <w:basedOn w:val="627"/>
    <w:next w:val="627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27"/>
    <w:next w:val="627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27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629"/>
    <w:link w:val="42"/>
    <w:uiPriority w:val="99"/>
  </w:style>
  <w:style w:type="paragraph" w:styleId="44">
    <w:name w:val="Footer"/>
    <w:basedOn w:val="627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629"/>
    <w:link w:val="44"/>
    <w:uiPriority w:val="99"/>
  </w:style>
  <w:style w:type="paragraph" w:styleId="46">
    <w:name w:val="Caption"/>
    <w:basedOn w:val="627"/>
    <w:next w:val="62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30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3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30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30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3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3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175">
    <w:name w:val="footnote text"/>
    <w:basedOn w:val="627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629"/>
    <w:uiPriority w:val="99"/>
    <w:unhideWhenUsed/>
    <w:rPr>
      <w:vertAlign w:val="superscript"/>
    </w:rPr>
  </w:style>
  <w:style w:type="paragraph" w:styleId="178">
    <w:name w:val="endnote text"/>
    <w:basedOn w:val="627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629"/>
    <w:uiPriority w:val="99"/>
    <w:semiHidden/>
    <w:unhideWhenUsed/>
    <w:rPr>
      <w:vertAlign w:val="superscript"/>
    </w:rPr>
  </w:style>
  <w:style w:type="paragraph" w:styleId="182">
    <w:name w:val="toc 2"/>
    <w:basedOn w:val="627"/>
    <w:next w:val="627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27"/>
    <w:next w:val="627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27"/>
    <w:next w:val="627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27"/>
    <w:next w:val="627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27"/>
    <w:next w:val="627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27"/>
    <w:next w:val="627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27"/>
    <w:next w:val="627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27"/>
    <w:next w:val="627"/>
    <w:uiPriority w:val="39"/>
    <w:unhideWhenUsed/>
    <w:pPr>
      <w:ind w:left="2268" w:right="0" w:firstLine="0"/>
      <w:spacing w:after="57"/>
    </w:pPr>
  </w:style>
  <w:style w:type="paragraph" w:styleId="191">
    <w:name w:val="table of figures"/>
    <w:basedOn w:val="627"/>
    <w:next w:val="627"/>
    <w:uiPriority w:val="99"/>
    <w:unhideWhenUsed/>
    <w:pPr>
      <w:spacing w:after="0" w:afterAutospacing="0"/>
    </w:pPr>
  </w:style>
  <w:style w:type="paragraph" w:styleId="627" w:default="1">
    <w:name w:val="Normal"/>
    <w:qFormat/>
  </w:style>
  <w:style w:type="paragraph" w:styleId="628">
    <w:name w:val="Heading 1"/>
    <w:basedOn w:val="627"/>
    <w:next w:val="627"/>
    <w:link w:val="632"/>
    <w:uiPriority w:val="9"/>
    <w:qFormat/>
    <w:pPr>
      <w:keepLines/>
      <w:keepNext/>
      <w:spacing w:before="240" w:after="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629" w:default="1">
    <w:name w:val="Default Paragraph Font"/>
    <w:uiPriority w:val="1"/>
    <w:semiHidden/>
    <w:unhideWhenUsed/>
  </w:style>
  <w:style w:type="table" w:styleId="630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31" w:default="1">
    <w:name w:val="No List"/>
    <w:uiPriority w:val="99"/>
    <w:semiHidden/>
    <w:unhideWhenUsed/>
  </w:style>
  <w:style w:type="character" w:styleId="632" w:customStyle="1">
    <w:name w:val="Заголовок 1 Знак"/>
    <w:basedOn w:val="629"/>
    <w:link w:val="628"/>
    <w:uiPriority w:val="9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633">
    <w:name w:val="TOC Heading"/>
    <w:basedOn w:val="628"/>
    <w:next w:val="627"/>
    <w:uiPriority w:val="39"/>
    <w:unhideWhenUsed/>
    <w:qFormat/>
    <w:pPr>
      <w:outlineLvl w:val="9"/>
    </w:pPr>
    <w:rPr>
      <w:lang w:eastAsia="ru-RU"/>
    </w:rPr>
  </w:style>
  <w:style w:type="paragraph" w:styleId="634">
    <w:name w:val="toc 1"/>
    <w:basedOn w:val="627"/>
    <w:next w:val="627"/>
    <w:uiPriority w:val="39"/>
    <w:unhideWhenUsed/>
    <w:pPr>
      <w:spacing w:after="100"/>
    </w:pPr>
  </w:style>
  <w:style w:type="character" w:styleId="635">
    <w:name w:val="Hyperlink"/>
    <w:basedOn w:val="629"/>
    <w:uiPriority w:val="99"/>
    <w:unhideWhenUsed/>
    <w:rPr>
      <w:color w:val="0563c1" w:themeColor="hyperlink"/>
      <w:u w:val="single"/>
    </w:rPr>
  </w:style>
  <w:style w:type="paragraph" w:styleId="636">
    <w:name w:val="List Paragraph"/>
    <w:basedOn w:val="627"/>
    <w:uiPriority w:val="34"/>
    <w:qFormat/>
    <w:pPr>
      <w:contextualSpacing/>
      <w:ind w:left="72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R7-Office/7.4.0.112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Prepod</dc:creator>
  <cp:keywords/>
  <dc:description/>
  <cp:lastModifiedBy>Настя Виеру</cp:lastModifiedBy>
  <cp:revision>6</cp:revision>
  <dcterms:created xsi:type="dcterms:W3CDTF">2023-02-20T09:56:00Z</dcterms:created>
  <dcterms:modified xsi:type="dcterms:W3CDTF">2024-01-27T07:48:24Z</dcterms:modified>
</cp:coreProperties>
</file>